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190A1EA8"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2743E">
        <w:rPr>
          <w:rFonts w:ascii="Arial" w:hAnsi="Arial" w:cs="Arial"/>
          <w:color w:val="000000" w:themeColor="text1"/>
          <w:sz w:val="24"/>
          <w:szCs w:val="24"/>
          <w:u w:val="single"/>
        </w:rPr>
        <w:t>21</w:t>
      </w:r>
      <w:r w:rsidR="0032743E" w:rsidRPr="0032743E">
        <w:rPr>
          <w:rFonts w:ascii="Arial" w:hAnsi="Arial" w:cs="Arial"/>
          <w:color w:val="000000" w:themeColor="text1"/>
          <w:sz w:val="24"/>
          <w:szCs w:val="24"/>
          <w:u w:val="single"/>
          <w:vertAlign w:val="superscript"/>
        </w:rPr>
        <w:t>st</w:t>
      </w:r>
      <w:r w:rsidR="0032743E">
        <w:rPr>
          <w:rFonts w:ascii="Arial" w:hAnsi="Arial" w:cs="Arial"/>
          <w:color w:val="000000" w:themeColor="text1"/>
          <w:sz w:val="24"/>
          <w:szCs w:val="24"/>
          <w:u w:val="single"/>
        </w:rPr>
        <w:t xml:space="preserve"> April</w:t>
      </w:r>
      <w:r w:rsidR="00DE5F6C">
        <w:rPr>
          <w:rFonts w:ascii="Arial" w:hAnsi="Arial" w:cs="Arial"/>
          <w:color w:val="000000" w:themeColor="text1"/>
          <w:sz w:val="24"/>
          <w:szCs w:val="24"/>
          <w:u w:val="single"/>
        </w:rPr>
        <w:t xml:space="preserve"> 2021</w:t>
      </w:r>
    </w:p>
    <w:p w14:paraId="3446DA70" w14:textId="77777777" w:rsidR="009C2066" w:rsidRPr="007912D7" w:rsidRDefault="009C2066" w:rsidP="009C2066">
      <w:pPr>
        <w:jc w:val="both"/>
        <w:rPr>
          <w:rFonts w:ascii="Arial" w:hAnsi="Arial" w:cs="Arial"/>
          <w:color w:val="000000" w:themeColor="text1"/>
          <w:sz w:val="24"/>
          <w:szCs w:val="24"/>
          <w:u w:val="single"/>
        </w:rPr>
      </w:pPr>
    </w:p>
    <w:p w14:paraId="22390D93" w14:textId="77777777" w:rsidR="006E62B6" w:rsidRDefault="006E62B6" w:rsidP="009C2066">
      <w:pPr>
        <w:rPr>
          <w:rFonts w:ascii="Arial" w:hAnsi="Arial" w:cs="Arial"/>
          <w:color w:val="000000" w:themeColor="text1"/>
          <w:sz w:val="24"/>
          <w:szCs w:val="24"/>
        </w:rPr>
      </w:pPr>
      <w:r>
        <w:rPr>
          <w:rFonts w:ascii="Arial" w:hAnsi="Arial" w:cs="Arial"/>
          <w:color w:val="000000" w:themeColor="text1"/>
          <w:sz w:val="24"/>
          <w:szCs w:val="24"/>
        </w:rPr>
        <w:t>First meeting back face-to-face in the Church Hall.</w:t>
      </w:r>
    </w:p>
    <w:p w14:paraId="425B61DF" w14:textId="1D36D880" w:rsidR="006E62B6" w:rsidRDefault="006E62B6" w:rsidP="009C2066">
      <w:pPr>
        <w:rPr>
          <w:rFonts w:ascii="Arial" w:hAnsi="Arial" w:cs="Arial"/>
          <w:color w:val="000000" w:themeColor="text1"/>
          <w:sz w:val="24"/>
          <w:szCs w:val="24"/>
        </w:rPr>
      </w:pPr>
      <w:r>
        <w:rPr>
          <w:rFonts w:ascii="Arial" w:hAnsi="Arial" w:cs="Arial"/>
          <w:color w:val="000000" w:themeColor="text1"/>
          <w:sz w:val="24"/>
          <w:szCs w:val="24"/>
        </w:rPr>
        <w:t>A full COVID-19 Risk Assessment was conducted by the clerk and Cllr PC. All handles, switches and surfaces where disinfected and seating placed 2 metres apart.</w:t>
      </w:r>
    </w:p>
    <w:p w14:paraId="5C1C69DC" w14:textId="77777777" w:rsidR="009C2066" w:rsidRDefault="009C2066" w:rsidP="009C2066">
      <w:pPr>
        <w:rPr>
          <w:rFonts w:ascii="Arial" w:hAnsi="Arial" w:cs="Arial"/>
          <w:color w:val="000000" w:themeColor="text1"/>
          <w:sz w:val="24"/>
          <w:szCs w:val="24"/>
        </w:rPr>
      </w:pPr>
    </w:p>
    <w:p w14:paraId="31E9ECC8" w14:textId="49160213"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C601F7">
        <w:rPr>
          <w:rFonts w:ascii="Arial" w:hAnsi="Arial" w:cs="Arial"/>
          <w:color w:val="000000" w:themeColor="text1"/>
          <w:sz w:val="24"/>
          <w:szCs w:val="24"/>
        </w:rPr>
        <w:t>8:55</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133D24EA"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r w:rsidR="006E62B6">
        <w:rPr>
          <w:rFonts w:ascii="Arial" w:hAnsi="Arial" w:cs="Arial"/>
          <w:color w:val="000000" w:themeColor="text1"/>
          <w:sz w:val="24"/>
          <w:szCs w:val="24"/>
        </w:rPr>
        <w:t xml:space="preserve"> and </w:t>
      </w:r>
      <w:r w:rsidR="006E62B6">
        <w:rPr>
          <w:rFonts w:ascii="Arial" w:hAnsi="Arial" w:cs="Arial"/>
          <w:color w:val="000000" w:themeColor="text1"/>
          <w:sz w:val="24"/>
          <w:szCs w:val="24"/>
        </w:rPr>
        <w:t xml:space="preserve">Dave </w:t>
      </w:r>
      <w:proofErr w:type="gramStart"/>
      <w:r w:rsidR="006E62B6">
        <w:rPr>
          <w:rFonts w:ascii="Arial" w:hAnsi="Arial" w:cs="Arial"/>
          <w:color w:val="000000" w:themeColor="text1"/>
          <w:sz w:val="24"/>
          <w:szCs w:val="24"/>
        </w:rPr>
        <w:t>Collier</w:t>
      </w:r>
      <w:r w:rsidR="006E62B6">
        <w:rPr>
          <w:rFonts w:ascii="Arial" w:hAnsi="Arial" w:cs="Arial"/>
          <w:color w:val="000000" w:themeColor="text1"/>
          <w:sz w:val="24"/>
          <w:szCs w:val="24"/>
        </w:rPr>
        <w:t>(</w:t>
      </w:r>
      <w:proofErr w:type="gramEnd"/>
      <w:r w:rsidR="006E62B6">
        <w:rPr>
          <w:rFonts w:ascii="Arial" w:hAnsi="Arial" w:cs="Arial"/>
          <w:color w:val="000000" w:themeColor="text1"/>
          <w:sz w:val="24"/>
          <w:szCs w:val="24"/>
        </w:rPr>
        <w:t>DC)</w:t>
      </w:r>
    </w:p>
    <w:p w14:paraId="2CB5928C" w14:textId="4811BE8D" w:rsidR="006E62B6" w:rsidRDefault="006E62B6" w:rsidP="009C2066">
      <w:pPr>
        <w:rPr>
          <w:rFonts w:ascii="Arial" w:hAnsi="Arial" w:cs="Arial"/>
          <w:color w:val="000000" w:themeColor="text1"/>
          <w:sz w:val="24"/>
          <w:szCs w:val="24"/>
        </w:rPr>
      </w:pPr>
      <w:r>
        <w:rPr>
          <w:rFonts w:ascii="Arial" w:hAnsi="Arial" w:cs="Arial"/>
          <w:color w:val="000000" w:themeColor="text1"/>
          <w:sz w:val="24"/>
          <w:szCs w:val="24"/>
        </w:rPr>
        <w:t>Ward Cllr: Norman Wright (NW)</w:t>
      </w:r>
    </w:p>
    <w:p w14:paraId="6FEECEBE" w14:textId="6546B878"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651FB406" w14:textId="77777777" w:rsidR="009C2066" w:rsidRPr="00FA640E" w:rsidRDefault="009C2066" w:rsidP="009C2066">
      <w:pPr>
        <w:rPr>
          <w:rFonts w:ascii="Arial" w:hAnsi="Arial" w:cs="Arial"/>
          <w:color w:val="000000" w:themeColor="text1"/>
          <w:sz w:val="24"/>
          <w:szCs w:val="24"/>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10CBF751" w14:textId="1496D680" w:rsidR="00655DBC" w:rsidRDefault="00DE5F6C" w:rsidP="009C2066">
      <w:pPr>
        <w:rPr>
          <w:rFonts w:ascii="Arial" w:hAnsi="Arial" w:cs="Arial"/>
          <w:color w:val="000000" w:themeColor="text1"/>
          <w:sz w:val="24"/>
          <w:szCs w:val="24"/>
        </w:rPr>
      </w:pPr>
      <w:r>
        <w:rPr>
          <w:rFonts w:ascii="Arial" w:hAnsi="Arial" w:cs="Arial"/>
          <w:color w:val="000000" w:themeColor="text1"/>
          <w:sz w:val="24"/>
          <w:szCs w:val="24"/>
        </w:rPr>
        <w:t xml:space="preserve">Apologies received from </w:t>
      </w:r>
      <w:proofErr w:type="spellStart"/>
      <w:r>
        <w:rPr>
          <w:rFonts w:ascii="Arial" w:hAnsi="Arial" w:cs="Arial"/>
          <w:color w:val="000000" w:themeColor="text1"/>
          <w:sz w:val="24"/>
          <w:szCs w:val="24"/>
        </w:rPr>
        <w:t>Wrd</w:t>
      </w:r>
      <w:proofErr w:type="spellEnd"/>
      <w:r>
        <w:rPr>
          <w:rFonts w:ascii="Arial" w:hAnsi="Arial" w:cs="Arial"/>
          <w:color w:val="000000" w:themeColor="text1"/>
          <w:sz w:val="24"/>
          <w:szCs w:val="24"/>
        </w:rPr>
        <w:t xml:space="preserve"> Cllrs Lynn Gibbon</w:t>
      </w:r>
      <w:r w:rsidR="006E62B6">
        <w:rPr>
          <w:rFonts w:ascii="Arial" w:hAnsi="Arial" w:cs="Arial"/>
          <w:color w:val="000000" w:themeColor="text1"/>
          <w:sz w:val="24"/>
          <w:szCs w:val="24"/>
        </w:rPr>
        <w:t xml:space="preserve"> </w:t>
      </w:r>
      <w:r w:rsidR="00FA640E">
        <w:rPr>
          <w:rFonts w:ascii="Arial" w:hAnsi="Arial" w:cs="Arial"/>
          <w:color w:val="000000" w:themeColor="text1"/>
          <w:sz w:val="24"/>
          <w:szCs w:val="24"/>
        </w:rPr>
        <w:t>and Phil Marshall</w:t>
      </w:r>
    </w:p>
    <w:p w14:paraId="79AFB8EC" w14:textId="77777777" w:rsidR="009C2066" w:rsidRPr="007912D7" w:rsidRDefault="009C2066"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69DB47F6"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66284">
        <w:rPr>
          <w:rFonts w:ascii="Arial" w:hAnsi="Arial" w:cs="Arial"/>
          <w:sz w:val="24"/>
          <w:szCs w:val="24"/>
        </w:rPr>
        <w:t>21/04</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37C5326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232AE2F2" w14:textId="77777777" w:rsidR="00D61509" w:rsidRDefault="00D6150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566284" w:rsidRPr="00881C1B" w14:paraId="3B743712" w14:textId="77777777" w:rsidTr="00566284">
        <w:tc>
          <w:tcPr>
            <w:tcW w:w="9879" w:type="dxa"/>
            <w:gridSpan w:val="4"/>
            <w:tcBorders>
              <w:top w:val="nil"/>
              <w:left w:val="nil"/>
              <w:bottom w:val="nil"/>
              <w:right w:val="nil"/>
            </w:tcBorders>
          </w:tcPr>
          <w:tbl>
            <w:tblPr>
              <w:tblStyle w:val="TableGrid"/>
              <w:tblW w:w="9158" w:type="dxa"/>
              <w:tblInd w:w="226" w:type="dxa"/>
              <w:tblLook w:val="04A0" w:firstRow="1" w:lastRow="0" w:firstColumn="1" w:lastColumn="0" w:noHBand="0" w:noVBand="1"/>
            </w:tblPr>
            <w:tblGrid>
              <w:gridCol w:w="439"/>
              <w:gridCol w:w="4205"/>
              <w:gridCol w:w="1088"/>
              <w:gridCol w:w="3426"/>
            </w:tblGrid>
            <w:tr w:rsidR="00566284" w:rsidRPr="00881C1B" w14:paraId="06008ED1" w14:textId="77777777" w:rsidTr="009C2066">
              <w:tc>
                <w:tcPr>
                  <w:tcW w:w="439" w:type="dxa"/>
                </w:tcPr>
                <w:p w14:paraId="2D5B962B" w14:textId="77777777" w:rsidR="00566284" w:rsidRPr="00881C1B" w:rsidRDefault="00566284" w:rsidP="00C5468C">
                  <w:pPr>
                    <w:jc w:val="both"/>
                    <w:rPr>
                      <w:rFonts w:ascii="Arial" w:hAnsi="Arial" w:cs="Arial"/>
                      <w:sz w:val="20"/>
                      <w:szCs w:val="20"/>
                    </w:rPr>
                  </w:pPr>
                </w:p>
              </w:tc>
              <w:tc>
                <w:tcPr>
                  <w:tcW w:w="4205" w:type="dxa"/>
                </w:tcPr>
                <w:p w14:paraId="2D9CC4F7" w14:textId="77777777" w:rsidR="00566284" w:rsidRPr="00881C1B" w:rsidRDefault="00566284" w:rsidP="00C5468C">
                  <w:pPr>
                    <w:jc w:val="both"/>
                    <w:rPr>
                      <w:rFonts w:ascii="Arial" w:hAnsi="Arial" w:cs="Arial"/>
                      <w:sz w:val="20"/>
                      <w:szCs w:val="20"/>
                    </w:rPr>
                  </w:pPr>
                  <w:r w:rsidRPr="00881C1B">
                    <w:rPr>
                      <w:rFonts w:ascii="Arial" w:hAnsi="Arial" w:cs="Arial"/>
                      <w:sz w:val="20"/>
                      <w:szCs w:val="20"/>
                    </w:rPr>
                    <w:t>Action</w:t>
                  </w:r>
                </w:p>
              </w:tc>
              <w:tc>
                <w:tcPr>
                  <w:tcW w:w="1088" w:type="dxa"/>
                </w:tcPr>
                <w:p w14:paraId="723D0D4C" w14:textId="77777777" w:rsidR="00566284" w:rsidRPr="00881C1B" w:rsidRDefault="00566284" w:rsidP="00C5468C">
                  <w:pPr>
                    <w:jc w:val="both"/>
                    <w:rPr>
                      <w:rFonts w:ascii="Arial" w:hAnsi="Arial" w:cs="Arial"/>
                      <w:sz w:val="20"/>
                      <w:szCs w:val="20"/>
                    </w:rPr>
                  </w:pPr>
                  <w:r w:rsidRPr="00881C1B">
                    <w:rPr>
                      <w:rFonts w:ascii="Arial" w:hAnsi="Arial" w:cs="Arial"/>
                      <w:sz w:val="20"/>
                      <w:szCs w:val="20"/>
                    </w:rPr>
                    <w:t>Assigned to</w:t>
                  </w:r>
                </w:p>
              </w:tc>
              <w:tc>
                <w:tcPr>
                  <w:tcW w:w="3426" w:type="dxa"/>
                </w:tcPr>
                <w:p w14:paraId="2B340716" w14:textId="77777777" w:rsidR="00566284" w:rsidRPr="00881C1B" w:rsidRDefault="00566284" w:rsidP="00C5468C">
                  <w:pPr>
                    <w:jc w:val="both"/>
                    <w:rPr>
                      <w:rFonts w:ascii="Arial" w:hAnsi="Arial" w:cs="Arial"/>
                      <w:sz w:val="20"/>
                      <w:szCs w:val="20"/>
                    </w:rPr>
                  </w:pPr>
                  <w:r w:rsidRPr="00881C1B">
                    <w:rPr>
                      <w:rFonts w:ascii="Arial" w:hAnsi="Arial" w:cs="Arial"/>
                      <w:sz w:val="20"/>
                      <w:szCs w:val="20"/>
                    </w:rPr>
                    <w:t>Actioned</w:t>
                  </w:r>
                </w:p>
              </w:tc>
            </w:tr>
            <w:tr w:rsidR="00566284" w:rsidRPr="00881C1B" w14:paraId="4E476EAC" w14:textId="77777777" w:rsidTr="009C2066">
              <w:tc>
                <w:tcPr>
                  <w:tcW w:w="439" w:type="dxa"/>
                </w:tcPr>
                <w:p w14:paraId="5E73A7C3" w14:textId="77777777" w:rsidR="00566284" w:rsidRPr="00881C1B" w:rsidRDefault="00566284" w:rsidP="00C5468C">
                  <w:pPr>
                    <w:jc w:val="both"/>
                    <w:rPr>
                      <w:rFonts w:ascii="Arial" w:hAnsi="Arial" w:cs="Arial"/>
                      <w:sz w:val="20"/>
                      <w:szCs w:val="20"/>
                    </w:rPr>
                  </w:pPr>
                  <w:r>
                    <w:rPr>
                      <w:rFonts w:ascii="Arial" w:hAnsi="Arial" w:cs="Arial"/>
                      <w:sz w:val="20"/>
                      <w:szCs w:val="20"/>
                    </w:rPr>
                    <w:t>1</w:t>
                  </w:r>
                </w:p>
              </w:tc>
              <w:tc>
                <w:tcPr>
                  <w:tcW w:w="4205" w:type="dxa"/>
                </w:tcPr>
                <w:p w14:paraId="15F7DAC1" w14:textId="77777777" w:rsidR="00566284" w:rsidRPr="00881C1B" w:rsidRDefault="00566284" w:rsidP="00C5468C">
                  <w:pPr>
                    <w:jc w:val="both"/>
                    <w:rPr>
                      <w:rFonts w:ascii="Arial" w:hAnsi="Arial" w:cs="Arial"/>
                      <w:sz w:val="20"/>
                      <w:szCs w:val="20"/>
                    </w:rPr>
                  </w:pPr>
                  <w:r>
                    <w:rPr>
                      <w:rFonts w:ascii="Arial" w:hAnsi="Arial" w:cs="Arial"/>
                      <w:sz w:val="20"/>
                      <w:szCs w:val="20"/>
                    </w:rPr>
                    <w:t>Visit Higher Marston play area and check out building work going on at properties adjacent to the play area</w:t>
                  </w:r>
                </w:p>
              </w:tc>
              <w:tc>
                <w:tcPr>
                  <w:tcW w:w="1088" w:type="dxa"/>
                </w:tcPr>
                <w:p w14:paraId="608FDBB4" w14:textId="77777777" w:rsidR="00566284" w:rsidRPr="00881C1B" w:rsidRDefault="00566284" w:rsidP="00C5468C">
                  <w:pPr>
                    <w:jc w:val="both"/>
                    <w:rPr>
                      <w:rFonts w:ascii="Arial" w:hAnsi="Arial" w:cs="Arial"/>
                      <w:sz w:val="20"/>
                      <w:szCs w:val="20"/>
                    </w:rPr>
                  </w:pPr>
                  <w:r>
                    <w:rPr>
                      <w:rFonts w:ascii="Arial" w:hAnsi="Arial" w:cs="Arial"/>
                      <w:sz w:val="20"/>
                      <w:szCs w:val="20"/>
                    </w:rPr>
                    <w:t>PM</w:t>
                  </w:r>
                </w:p>
              </w:tc>
              <w:tc>
                <w:tcPr>
                  <w:tcW w:w="3426" w:type="dxa"/>
                </w:tcPr>
                <w:p w14:paraId="09EC6E12" w14:textId="77777777" w:rsidR="00566284" w:rsidRPr="00881C1B" w:rsidRDefault="00566284" w:rsidP="00C5468C">
                  <w:pPr>
                    <w:jc w:val="both"/>
                    <w:rPr>
                      <w:rFonts w:ascii="Arial" w:hAnsi="Arial" w:cs="Arial"/>
                      <w:sz w:val="20"/>
                      <w:szCs w:val="20"/>
                    </w:rPr>
                  </w:pPr>
                </w:p>
              </w:tc>
            </w:tr>
            <w:tr w:rsidR="00566284" w:rsidRPr="00881C1B" w14:paraId="37310848" w14:textId="77777777" w:rsidTr="009C2066">
              <w:tc>
                <w:tcPr>
                  <w:tcW w:w="439" w:type="dxa"/>
                </w:tcPr>
                <w:p w14:paraId="256D96ED" w14:textId="77777777" w:rsidR="00566284" w:rsidRDefault="00566284" w:rsidP="00C5468C">
                  <w:pPr>
                    <w:jc w:val="both"/>
                    <w:rPr>
                      <w:rFonts w:ascii="Arial" w:hAnsi="Arial" w:cs="Arial"/>
                      <w:sz w:val="20"/>
                      <w:szCs w:val="20"/>
                    </w:rPr>
                  </w:pPr>
                  <w:r>
                    <w:rPr>
                      <w:rFonts w:ascii="Arial" w:hAnsi="Arial" w:cs="Arial"/>
                      <w:sz w:val="20"/>
                      <w:szCs w:val="20"/>
                    </w:rPr>
                    <w:t>2</w:t>
                  </w:r>
                </w:p>
              </w:tc>
              <w:tc>
                <w:tcPr>
                  <w:tcW w:w="4205" w:type="dxa"/>
                </w:tcPr>
                <w:p w14:paraId="7843BEC9" w14:textId="77777777" w:rsidR="00566284" w:rsidRPr="00881C1B" w:rsidRDefault="00566284" w:rsidP="00C5468C">
                  <w:pPr>
                    <w:jc w:val="both"/>
                    <w:rPr>
                      <w:rFonts w:ascii="Arial" w:hAnsi="Arial" w:cs="Arial"/>
                      <w:sz w:val="20"/>
                      <w:szCs w:val="20"/>
                    </w:rPr>
                  </w:pPr>
                  <w:r>
                    <w:rPr>
                      <w:rFonts w:ascii="Arial" w:hAnsi="Arial" w:cs="Arial"/>
                      <w:sz w:val="20"/>
                      <w:szCs w:val="20"/>
                    </w:rPr>
                    <w:t>Contact RBL requesting 20 lamppost poppies</w:t>
                  </w:r>
                </w:p>
              </w:tc>
              <w:tc>
                <w:tcPr>
                  <w:tcW w:w="1088" w:type="dxa"/>
                </w:tcPr>
                <w:p w14:paraId="59FB2A2A" w14:textId="77777777" w:rsidR="00566284" w:rsidRPr="00881C1B"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138D84EC" w14:textId="655FD862" w:rsidR="00566284" w:rsidRPr="00881C1B" w:rsidRDefault="00566284" w:rsidP="00C5468C">
                  <w:pPr>
                    <w:jc w:val="both"/>
                    <w:rPr>
                      <w:rFonts w:ascii="Arial" w:hAnsi="Arial" w:cs="Arial"/>
                      <w:sz w:val="20"/>
                      <w:szCs w:val="20"/>
                    </w:rPr>
                  </w:pPr>
                  <w:r>
                    <w:rPr>
                      <w:rFonts w:ascii="Arial" w:hAnsi="Arial" w:cs="Arial"/>
                      <w:sz w:val="20"/>
                      <w:szCs w:val="20"/>
                    </w:rPr>
                    <w:t>Ordered &amp; received</w:t>
                  </w:r>
                </w:p>
              </w:tc>
            </w:tr>
            <w:tr w:rsidR="00566284" w:rsidRPr="00881C1B" w14:paraId="2B35DAD1" w14:textId="77777777" w:rsidTr="009C2066">
              <w:tc>
                <w:tcPr>
                  <w:tcW w:w="439" w:type="dxa"/>
                </w:tcPr>
                <w:p w14:paraId="6F1794FC" w14:textId="77777777" w:rsidR="00566284" w:rsidRDefault="00566284" w:rsidP="00C5468C">
                  <w:pPr>
                    <w:jc w:val="both"/>
                    <w:rPr>
                      <w:rFonts w:ascii="Arial" w:hAnsi="Arial" w:cs="Arial"/>
                      <w:sz w:val="20"/>
                      <w:szCs w:val="20"/>
                    </w:rPr>
                  </w:pPr>
                  <w:r>
                    <w:rPr>
                      <w:rFonts w:ascii="Arial" w:hAnsi="Arial" w:cs="Arial"/>
                      <w:sz w:val="20"/>
                      <w:szCs w:val="20"/>
                    </w:rPr>
                    <w:t>3</w:t>
                  </w:r>
                </w:p>
              </w:tc>
              <w:tc>
                <w:tcPr>
                  <w:tcW w:w="4205" w:type="dxa"/>
                </w:tcPr>
                <w:p w14:paraId="76BB77C9" w14:textId="77777777" w:rsidR="00566284" w:rsidRPr="00881C1B" w:rsidRDefault="00566284" w:rsidP="00C5468C">
                  <w:pPr>
                    <w:jc w:val="both"/>
                    <w:rPr>
                      <w:rFonts w:ascii="Arial" w:hAnsi="Arial" w:cs="Arial"/>
                      <w:sz w:val="20"/>
                      <w:szCs w:val="20"/>
                    </w:rPr>
                  </w:pPr>
                  <w:r>
                    <w:rPr>
                      <w:rFonts w:ascii="Arial" w:hAnsi="Arial" w:cs="Arial"/>
                      <w:sz w:val="20"/>
                      <w:szCs w:val="20"/>
                    </w:rPr>
                    <w:t>Check out bookcases</w:t>
                  </w:r>
                </w:p>
              </w:tc>
              <w:tc>
                <w:tcPr>
                  <w:tcW w:w="1088" w:type="dxa"/>
                </w:tcPr>
                <w:p w14:paraId="10EF5E1F" w14:textId="77777777" w:rsidR="00566284" w:rsidRPr="00881C1B" w:rsidRDefault="00566284" w:rsidP="00C5468C">
                  <w:pPr>
                    <w:jc w:val="both"/>
                    <w:rPr>
                      <w:rFonts w:ascii="Arial" w:hAnsi="Arial" w:cs="Arial"/>
                      <w:sz w:val="20"/>
                      <w:szCs w:val="20"/>
                    </w:rPr>
                  </w:pPr>
                  <w:r>
                    <w:rPr>
                      <w:rFonts w:ascii="Arial" w:hAnsi="Arial" w:cs="Arial"/>
                      <w:sz w:val="20"/>
                      <w:szCs w:val="20"/>
                    </w:rPr>
                    <w:t>AN</w:t>
                  </w:r>
                </w:p>
              </w:tc>
              <w:tc>
                <w:tcPr>
                  <w:tcW w:w="3426" w:type="dxa"/>
                </w:tcPr>
                <w:p w14:paraId="49FA87BB" w14:textId="14F941D6" w:rsidR="00566284" w:rsidRPr="00881C1B" w:rsidRDefault="00566284" w:rsidP="00C5468C">
                  <w:pPr>
                    <w:jc w:val="both"/>
                    <w:rPr>
                      <w:rFonts w:ascii="Arial" w:hAnsi="Arial" w:cs="Arial"/>
                      <w:sz w:val="20"/>
                      <w:szCs w:val="20"/>
                    </w:rPr>
                  </w:pPr>
                  <w:r>
                    <w:rPr>
                      <w:rFonts w:ascii="Arial" w:hAnsi="Arial" w:cs="Arial"/>
                      <w:sz w:val="20"/>
                      <w:szCs w:val="20"/>
                    </w:rPr>
                    <w:t>Cllr’s PC &amp; AJ each acquired a small bookcase (Cllr PC reimbursed £10)</w:t>
                  </w:r>
                </w:p>
              </w:tc>
            </w:tr>
            <w:tr w:rsidR="00566284" w:rsidRPr="00881C1B" w14:paraId="122E0B3E" w14:textId="77777777" w:rsidTr="009C2066">
              <w:tc>
                <w:tcPr>
                  <w:tcW w:w="439" w:type="dxa"/>
                </w:tcPr>
                <w:p w14:paraId="4C183B26" w14:textId="77777777" w:rsidR="00566284" w:rsidRDefault="00566284" w:rsidP="00C5468C">
                  <w:pPr>
                    <w:jc w:val="both"/>
                    <w:rPr>
                      <w:rFonts w:ascii="Arial" w:hAnsi="Arial" w:cs="Arial"/>
                      <w:sz w:val="20"/>
                      <w:szCs w:val="20"/>
                    </w:rPr>
                  </w:pPr>
                  <w:r>
                    <w:rPr>
                      <w:rFonts w:ascii="Arial" w:hAnsi="Arial" w:cs="Arial"/>
                      <w:sz w:val="20"/>
                      <w:szCs w:val="20"/>
                    </w:rPr>
                    <w:t>4</w:t>
                  </w:r>
                </w:p>
              </w:tc>
              <w:tc>
                <w:tcPr>
                  <w:tcW w:w="4205" w:type="dxa"/>
                </w:tcPr>
                <w:p w14:paraId="58A1F59F" w14:textId="77777777" w:rsidR="00566284" w:rsidRPr="00881C1B" w:rsidRDefault="00566284" w:rsidP="00C5468C">
                  <w:pPr>
                    <w:jc w:val="both"/>
                    <w:rPr>
                      <w:rFonts w:ascii="Arial" w:hAnsi="Arial" w:cs="Arial"/>
                      <w:sz w:val="20"/>
                      <w:szCs w:val="20"/>
                    </w:rPr>
                  </w:pPr>
                  <w:r>
                    <w:rPr>
                      <w:rFonts w:ascii="Arial" w:hAnsi="Arial" w:cs="Arial"/>
                      <w:sz w:val="20"/>
                      <w:szCs w:val="20"/>
                    </w:rPr>
                    <w:t xml:space="preserve">Put notice about scarecrow comp in MM &amp; on </w:t>
                  </w:r>
                  <w:proofErr w:type="spellStart"/>
                  <w:r>
                    <w:rPr>
                      <w:rFonts w:ascii="Arial" w:hAnsi="Arial" w:cs="Arial"/>
                      <w:sz w:val="20"/>
                      <w:szCs w:val="20"/>
                    </w:rPr>
                    <w:t>facebook</w:t>
                  </w:r>
                  <w:proofErr w:type="spellEnd"/>
                </w:p>
              </w:tc>
              <w:tc>
                <w:tcPr>
                  <w:tcW w:w="1088" w:type="dxa"/>
                </w:tcPr>
                <w:p w14:paraId="5858C647" w14:textId="77777777" w:rsidR="00566284" w:rsidRPr="00881C1B"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60BB72C0" w14:textId="395F7E8B" w:rsidR="00566284" w:rsidRPr="00881C1B" w:rsidRDefault="00566284" w:rsidP="00C5468C">
                  <w:pPr>
                    <w:jc w:val="both"/>
                    <w:rPr>
                      <w:rFonts w:ascii="Arial" w:hAnsi="Arial" w:cs="Arial"/>
                      <w:sz w:val="20"/>
                      <w:szCs w:val="20"/>
                    </w:rPr>
                  </w:pPr>
                  <w:r>
                    <w:rPr>
                      <w:rFonts w:ascii="Arial" w:hAnsi="Arial" w:cs="Arial"/>
                      <w:sz w:val="20"/>
                      <w:szCs w:val="20"/>
                    </w:rPr>
                    <w:t>√</w:t>
                  </w:r>
                </w:p>
              </w:tc>
            </w:tr>
            <w:tr w:rsidR="00566284" w:rsidRPr="00881C1B" w14:paraId="157179D1" w14:textId="77777777" w:rsidTr="009C2066">
              <w:tc>
                <w:tcPr>
                  <w:tcW w:w="439" w:type="dxa"/>
                </w:tcPr>
                <w:p w14:paraId="0B71F4B0" w14:textId="77777777" w:rsidR="00566284" w:rsidRDefault="00566284" w:rsidP="00C5468C">
                  <w:pPr>
                    <w:jc w:val="both"/>
                    <w:rPr>
                      <w:rFonts w:ascii="Arial" w:hAnsi="Arial" w:cs="Arial"/>
                      <w:sz w:val="20"/>
                      <w:szCs w:val="20"/>
                    </w:rPr>
                  </w:pPr>
                  <w:r>
                    <w:rPr>
                      <w:rFonts w:ascii="Arial" w:hAnsi="Arial" w:cs="Arial"/>
                      <w:sz w:val="20"/>
                      <w:szCs w:val="20"/>
                    </w:rPr>
                    <w:t>5</w:t>
                  </w:r>
                </w:p>
              </w:tc>
              <w:tc>
                <w:tcPr>
                  <w:tcW w:w="4205" w:type="dxa"/>
                </w:tcPr>
                <w:p w14:paraId="2DC4A907" w14:textId="77777777" w:rsidR="00566284" w:rsidRPr="00881C1B" w:rsidRDefault="00566284" w:rsidP="00C5468C">
                  <w:pPr>
                    <w:jc w:val="both"/>
                    <w:rPr>
                      <w:rFonts w:ascii="Arial" w:hAnsi="Arial" w:cs="Arial"/>
                      <w:sz w:val="20"/>
                      <w:szCs w:val="20"/>
                    </w:rPr>
                  </w:pPr>
                  <w:r>
                    <w:rPr>
                      <w:rFonts w:ascii="Arial" w:hAnsi="Arial" w:cs="Arial"/>
                      <w:sz w:val="20"/>
                      <w:szCs w:val="20"/>
                    </w:rPr>
                    <w:t>Get a tarmacking quote</w:t>
                  </w:r>
                </w:p>
              </w:tc>
              <w:tc>
                <w:tcPr>
                  <w:tcW w:w="1088" w:type="dxa"/>
                </w:tcPr>
                <w:p w14:paraId="6C954802" w14:textId="77777777" w:rsidR="00566284" w:rsidRPr="00881C1B"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35F86618" w14:textId="09752A8A" w:rsidR="00566284" w:rsidRPr="00881C1B" w:rsidRDefault="00566284" w:rsidP="00C5468C">
                  <w:pPr>
                    <w:jc w:val="both"/>
                    <w:rPr>
                      <w:rFonts w:ascii="Arial" w:hAnsi="Arial" w:cs="Arial"/>
                      <w:sz w:val="20"/>
                      <w:szCs w:val="20"/>
                    </w:rPr>
                  </w:pPr>
                  <w:r>
                    <w:rPr>
                      <w:rFonts w:ascii="Arial" w:hAnsi="Arial" w:cs="Arial"/>
                      <w:sz w:val="20"/>
                      <w:szCs w:val="20"/>
                    </w:rPr>
                    <w:t>Included in correspondence</w:t>
                  </w:r>
                </w:p>
              </w:tc>
            </w:tr>
            <w:tr w:rsidR="00566284" w:rsidRPr="00881C1B" w14:paraId="4E1777E3" w14:textId="77777777" w:rsidTr="009C2066">
              <w:tc>
                <w:tcPr>
                  <w:tcW w:w="439" w:type="dxa"/>
                </w:tcPr>
                <w:p w14:paraId="3D5B0B43" w14:textId="77777777" w:rsidR="00566284" w:rsidRDefault="00566284" w:rsidP="00C5468C">
                  <w:pPr>
                    <w:jc w:val="both"/>
                    <w:rPr>
                      <w:rFonts w:ascii="Arial" w:hAnsi="Arial" w:cs="Arial"/>
                      <w:sz w:val="20"/>
                      <w:szCs w:val="20"/>
                    </w:rPr>
                  </w:pPr>
                  <w:r>
                    <w:rPr>
                      <w:rFonts w:ascii="Arial" w:hAnsi="Arial" w:cs="Arial"/>
                      <w:sz w:val="20"/>
                      <w:szCs w:val="20"/>
                    </w:rPr>
                    <w:t>6</w:t>
                  </w:r>
                </w:p>
              </w:tc>
              <w:tc>
                <w:tcPr>
                  <w:tcW w:w="4205" w:type="dxa"/>
                </w:tcPr>
                <w:p w14:paraId="68CBD5FD" w14:textId="77777777" w:rsidR="00566284" w:rsidRPr="00881C1B" w:rsidRDefault="00566284" w:rsidP="00C5468C">
                  <w:pPr>
                    <w:jc w:val="both"/>
                    <w:rPr>
                      <w:rFonts w:ascii="Arial" w:hAnsi="Arial" w:cs="Arial"/>
                      <w:sz w:val="20"/>
                      <w:szCs w:val="20"/>
                    </w:rPr>
                  </w:pPr>
                  <w:r>
                    <w:rPr>
                      <w:rFonts w:ascii="Arial" w:hAnsi="Arial" w:cs="Arial"/>
                      <w:sz w:val="20"/>
                      <w:szCs w:val="20"/>
                    </w:rPr>
                    <w:t>Look at grant for tarmacking</w:t>
                  </w:r>
                </w:p>
              </w:tc>
              <w:tc>
                <w:tcPr>
                  <w:tcW w:w="1088" w:type="dxa"/>
                </w:tcPr>
                <w:p w14:paraId="6EDD4424" w14:textId="77777777" w:rsidR="00566284" w:rsidRPr="00881C1B"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398C153C" w14:textId="3BE5637D" w:rsidR="00566284" w:rsidRPr="00881C1B" w:rsidRDefault="00566284" w:rsidP="00C5468C">
                  <w:pPr>
                    <w:jc w:val="both"/>
                    <w:rPr>
                      <w:rFonts w:ascii="Arial" w:hAnsi="Arial" w:cs="Arial"/>
                      <w:sz w:val="20"/>
                      <w:szCs w:val="20"/>
                    </w:rPr>
                  </w:pPr>
                  <w:r>
                    <w:rPr>
                      <w:rFonts w:ascii="Arial" w:hAnsi="Arial" w:cs="Arial"/>
                      <w:sz w:val="20"/>
                      <w:szCs w:val="20"/>
                    </w:rPr>
                    <w:t>Not yet done as was awaiting 2</w:t>
                  </w:r>
                  <w:r w:rsidRPr="00566284">
                    <w:rPr>
                      <w:rFonts w:ascii="Arial" w:hAnsi="Arial" w:cs="Arial"/>
                      <w:sz w:val="20"/>
                      <w:szCs w:val="20"/>
                      <w:vertAlign w:val="superscript"/>
                    </w:rPr>
                    <w:t>nd</w:t>
                  </w:r>
                  <w:r>
                    <w:rPr>
                      <w:rFonts w:ascii="Arial" w:hAnsi="Arial" w:cs="Arial"/>
                      <w:sz w:val="20"/>
                      <w:szCs w:val="20"/>
                    </w:rPr>
                    <w:t xml:space="preserve"> quote to determine whether grant needed</w:t>
                  </w:r>
                </w:p>
              </w:tc>
            </w:tr>
            <w:tr w:rsidR="00566284" w:rsidRPr="00881C1B" w14:paraId="61C024BB" w14:textId="77777777" w:rsidTr="009C2066">
              <w:tc>
                <w:tcPr>
                  <w:tcW w:w="439" w:type="dxa"/>
                </w:tcPr>
                <w:p w14:paraId="755F182D" w14:textId="77777777" w:rsidR="00566284" w:rsidRDefault="00566284" w:rsidP="00C5468C">
                  <w:pPr>
                    <w:jc w:val="both"/>
                    <w:rPr>
                      <w:rFonts w:ascii="Arial" w:hAnsi="Arial" w:cs="Arial"/>
                      <w:sz w:val="20"/>
                      <w:szCs w:val="20"/>
                    </w:rPr>
                  </w:pPr>
                  <w:r>
                    <w:rPr>
                      <w:rFonts w:ascii="Arial" w:hAnsi="Arial" w:cs="Arial"/>
                      <w:sz w:val="20"/>
                      <w:szCs w:val="20"/>
                    </w:rPr>
                    <w:t>7</w:t>
                  </w:r>
                </w:p>
              </w:tc>
              <w:tc>
                <w:tcPr>
                  <w:tcW w:w="4205" w:type="dxa"/>
                </w:tcPr>
                <w:p w14:paraId="5C2F78F2" w14:textId="77777777" w:rsidR="00566284" w:rsidRPr="00881C1B" w:rsidRDefault="00566284" w:rsidP="00C5468C">
                  <w:pPr>
                    <w:jc w:val="both"/>
                    <w:rPr>
                      <w:rFonts w:ascii="Arial" w:hAnsi="Arial" w:cs="Arial"/>
                      <w:sz w:val="20"/>
                      <w:szCs w:val="20"/>
                    </w:rPr>
                  </w:pPr>
                  <w:r>
                    <w:rPr>
                      <w:rFonts w:ascii="Arial" w:hAnsi="Arial" w:cs="Arial"/>
                      <w:sz w:val="20"/>
                      <w:szCs w:val="20"/>
                    </w:rPr>
                    <w:t xml:space="preserve">Take completed signatories form to </w:t>
                  </w:r>
                  <w:proofErr w:type="spellStart"/>
                  <w:r>
                    <w:rPr>
                      <w:rFonts w:ascii="Arial" w:hAnsi="Arial" w:cs="Arial"/>
                      <w:sz w:val="20"/>
                      <w:szCs w:val="20"/>
                    </w:rPr>
                    <w:t>Natwest</w:t>
                  </w:r>
                  <w:proofErr w:type="spellEnd"/>
                </w:p>
              </w:tc>
              <w:tc>
                <w:tcPr>
                  <w:tcW w:w="1088" w:type="dxa"/>
                </w:tcPr>
                <w:p w14:paraId="243FCCD5" w14:textId="77777777" w:rsidR="00566284" w:rsidRPr="00881C1B"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3EA1D6F4" w14:textId="614462EC" w:rsidR="00566284" w:rsidRPr="00881C1B" w:rsidRDefault="00566284" w:rsidP="00C5468C">
                  <w:pPr>
                    <w:jc w:val="both"/>
                    <w:rPr>
                      <w:rFonts w:ascii="Arial" w:hAnsi="Arial" w:cs="Arial"/>
                      <w:sz w:val="20"/>
                      <w:szCs w:val="20"/>
                    </w:rPr>
                  </w:pPr>
                  <w:r>
                    <w:rPr>
                      <w:rFonts w:ascii="Arial" w:hAnsi="Arial" w:cs="Arial"/>
                      <w:sz w:val="20"/>
                      <w:szCs w:val="20"/>
                    </w:rPr>
                    <w:t>√</w:t>
                  </w:r>
                </w:p>
              </w:tc>
            </w:tr>
            <w:tr w:rsidR="00566284" w:rsidRPr="00881C1B" w14:paraId="149CB18F" w14:textId="77777777" w:rsidTr="009C2066">
              <w:tc>
                <w:tcPr>
                  <w:tcW w:w="439" w:type="dxa"/>
                </w:tcPr>
                <w:p w14:paraId="234E0ED3" w14:textId="77777777" w:rsidR="00566284" w:rsidRDefault="00566284" w:rsidP="00C5468C">
                  <w:pPr>
                    <w:jc w:val="both"/>
                    <w:rPr>
                      <w:rFonts w:ascii="Arial" w:hAnsi="Arial" w:cs="Arial"/>
                      <w:sz w:val="20"/>
                      <w:szCs w:val="20"/>
                    </w:rPr>
                  </w:pPr>
                  <w:r>
                    <w:rPr>
                      <w:rFonts w:ascii="Arial" w:hAnsi="Arial" w:cs="Arial"/>
                      <w:sz w:val="20"/>
                      <w:szCs w:val="20"/>
                    </w:rPr>
                    <w:t>8</w:t>
                  </w:r>
                </w:p>
              </w:tc>
              <w:tc>
                <w:tcPr>
                  <w:tcW w:w="4205" w:type="dxa"/>
                </w:tcPr>
                <w:p w14:paraId="049B75EB" w14:textId="77777777" w:rsidR="00566284" w:rsidRPr="002B2701" w:rsidRDefault="00566284" w:rsidP="00C5468C">
                  <w:pPr>
                    <w:jc w:val="both"/>
                    <w:rPr>
                      <w:rFonts w:ascii="Arial" w:hAnsi="Arial" w:cs="Arial"/>
                      <w:sz w:val="20"/>
                      <w:szCs w:val="20"/>
                    </w:rPr>
                  </w:pPr>
                  <w:r w:rsidRPr="002B2701">
                    <w:rPr>
                      <w:rFonts w:ascii="Arial" w:hAnsi="Arial" w:cs="Arial"/>
                      <w:sz w:val="20"/>
                      <w:szCs w:val="20"/>
                    </w:rPr>
                    <w:t xml:space="preserve">Visit site regarding </w:t>
                  </w:r>
                  <w:r w:rsidRPr="002B2701">
                    <w:rPr>
                      <w:rFonts w:ascii="Arial" w:hAnsi="Arial" w:cs="Arial"/>
                      <w:bCs/>
                      <w:sz w:val="20"/>
                      <w:szCs w:val="20"/>
                    </w:rPr>
                    <w:t>21/01392/CAT</w:t>
                  </w:r>
                </w:p>
              </w:tc>
              <w:tc>
                <w:tcPr>
                  <w:tcW w:w="1088" w:type="dxa"/>
                </w:tcPr>
                <w:p w14:paraId="5B0773DD" w14:textId="77777777" w:rsidR="00566284" w:rsidRPr="00881C1B" w:rsidRDefault="00566284" w:rsidP="00C5468C">
                  <w:pPr>
                    <w:jc w:val="both"/>
                    <w:rPr>
                      <w:rFonts w:ascii="Arial" w:hAnsi="Arial" w:cs="Arial"/>
                      <w:sz w:val="20"/>
                      <w:szCs w:val="20"/>
                    </w:rPr>
                  </w:pPr>
                  <w:r>
                    <w:rPr>
                      <w:rFonts w:ascii="Arial" w:hAnsi="Arial" w:cs="Arial"/>
                      <w:sz w:val="20"/>
                      <w:szCs w:val="20"/>
                    </w:rPr>
                    <w:t>CC/AN</w:t>
                  </w:r>
                </w:p>
              </w:tc>
              <w:tc>
                <w:tcPr>
                  <w:tcW w:w="3426" w:type="dxa"/>
                </w:tcPr>
                <w:p w14:paraId="47F4C7AA" w14:textId="64275273" w:rsidR="00566284" w:rsidRPr="00881C1B" w:rsidRDefault="00566284" w:rsidP="00C5468C">
                  <w:pPr>
                    <w:jc w:val="both"/>
                    <w:rPr>
                      <w:rFonts w:ascii="Arial" w:hAnsi="Arial" w:cs="Arial"/>
                      <w:sz w:val="20"/>
                      <w:szCs w:val="20"/>
                    </w:rPr>
                  </w:pPr>
                  <w:r>
                    <w:rPr>
                      <w:rFonts w:ascii="Arial" w:hAnsi="Arial" w:cs="Arial"/>
                      <w:sz w:val="20"/>
                      <w:szCs w:val="20"/>
                    </w:rPr>
                    <w:t>Visited &amp; spoke with resident who plans to pollard the tree</w:t>
                  </w:r>
                </w:p>
              </w:tc>
            </w:tr>
            <w:tr w:rsidR="00566284" w:rsidRPr="00881C1B" w14:paraId="28E423DA" w14:textId="77777777" w:rsidTr="009C2066">
              <w:tc>
                <w:tcPr>
                  <w:tcW w:w="439" w:type="dxa"/>
                </w:tcPr>
                <w:p w14:paraId="5A546488" w14:textId="77777777" w:rsidR="00566284" w:rsidRPr="007E1C9E" w:rsidRDefault="00566284" w:rsidP="00C5468C">
                  <w:pPr>
                    <w:jc w:val="both"/>
                    <w:rPr>
                      <w:rFonts w:ascii="Arial" w:hAnsi="Arial" w:cs="Arial"/>
                      <w:bCs/>
                      <w:sz w:val="20"/>
                      <w:szCs w:val="20"/>
                    </w:rPr>
                  </w:pPr>
                  <w:r>
                    <w:rPr>
                      <w:rFonts w:ascii="Arial" w:hAnsi="Arial" w:cs="Arial"/>
                      <w:bCs/>
                      <w:sz w:val="20"/>
                      <w:szCs w:val="20"/>
                    </w:rPr>
                    <w:t>9</w:t>
                  </w:r>
                </w:p>
              </w:tc>
              <w:tc>
                <w:tcPr>
                  <w:tcW w:w="4205" w:type="dxa"/>
                </w:tcPr>
                <w:p w14:paraId="72A1AE56" w14:textId="77777777" w:rsidR="00566284" w:rsidRPr="00B32266" w:rsidRDefault="00566284" w:rsidP="00C5468C">
                  <w:pPr>
                    <w:jc w:val="both"/>
                    <w:rPr>
                      <w:rFonts w:ascii="Arial" w:hAnsi="Arial" w:cs="Arial"/>
                      <w:sz w:val="20"/>
                      <w:szCs w:val="20"/>
                    </w:rPr>
                  </w:pPr>
                  <w:r>
                    <w:rPr>
                      <w:rFonts w:ascii="Arial" w:hAnsi="Arial" w:cs="Arial"/>
                      <w:sz w:val="20"/>
                      <w:szCs w:val="20"/>
                    </w:rPr>
                    <w:t>Contact Hourglass Charity – inviting them to coffee mornings</w:t>
                  </w:r>
                </w:p>
              </w:tc>
              <w:tc>
                <w:tcPr>
                  <w:tcW w:w="1088" w:type="dxa"/>
                </w:tcPr>
                <w:p w14:paraId="3FAA1FE4" w14:textId="77777777" w:rsidR="00566284" w:rsidRPr="00881C1B"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7C963109" w14:textId="40A9F342" w:rsidR="00566284" w:rsidRPr="00881C1B" w:rsidRDefault="00566284" w:rsidP="00C5468C">
                  <w:pPr>
                    <w:jc w:val="both"/>
                    <w:rPr>
                      <w:rFonts w:ascii="Arial" w:hAnsi="Arial" w:cs="Arial"/>
                      <w:sz w:val="20"/>
                      <w:szCs w:val="20"/>
                    </w:rPr>
                  </w:pPr>
                  <w:r>
                    <w:rPr>
                      <w:rFonts w:ascii="Arial" w:hAnsi="Arial" w:cs="Arial"/>
                      <w:sz w:val="20"/>
                      <w:szCs w:val="20"/>
                    </w:rPr>
                    <w:t>Invited to a coffee morning</w:t>
                  </w:r>
                </w:p>
              </w:tc>
            </w:tr>
            <w:tr w:rsidR="00566284" w:rsidRPr="00881C1B" w14:paraId="3E17494D" w14:textId="77777777" w:rsidTr="009C2066">
              <w:tc>
                <w:tcPr>
                  <w:tcW w:w="439" w:type="dxa"/>
                </w:tcPr>
                <w:p w14:paraId="53402628" w14:textId="77777777" w:rsidR="00566284" w:rsidRDefault="00566284" w:rsidP="00C5468C">
                  <w:pPr>
                    <w:jc w:val="both"/>
                    <w:rPr>
                      <w:rFonts w:ascii="Arial" w:hAnsi="Arial" w:cs="Arial"/>
                      <w:bCs/>
                      <w:sz w:val="20"/>
                      <w:szCs w:val="20"/>
                    </w:rPr>
                  </w:pPr>
                  <w:r>
                    <w:rPr>
                      <w:rFonts w:ascii="Arial" w:hAnsi="Arial" w:cs="Arial"/>
                      <w:bCs/>
                      <w:sz w:val="20"/>
                      <w:szCs w:val="20"/>
                    </w:rPr>
                    <w:t>10</w:t>
                  </w:r>
                </w:p>
              </w:tc>
              <w:tc>
                <w:tcPr>
                  <w:tcW w:w="4205" w:type="dxa"/>
                </w:tcPr>
                <w:p w14:paraId="5F049CB4" w14:textId="77777777" w:rsidR="00566284" w:rsidRPr="002B2701" w:rsidRDefault="00566284" w:rsidP="00C5468C">
                  <w:pPr>
                    <w:jc w:val="both"/>
                    <w:rPr>
                      <w:rFonts w:ascii="Arial" w:hAnsi="Arial" w:cs="Arial"/>
                      <w:sz w:val="20"/>
                      <w:szCs w:val="20"/>
                    </w:rPr>
                  </w:pPr>
                  <w:r w:rsidRPr="002B2701">
                    <w:rPr>
                      <w:rFonts w:ascii="Arial" w:hAnsi="Arial" w:cs="Arial"/>
                      <w:sz w:val="20"/>
                      <w:szCs w:val="20"/>
                    </w:rPr>
                    <w:t>Contact inquiry regarding refusal of 18/04924/AGR</w:t>
                  </w:r>
                </w:p>
              </w:tc>
              <w:tc>
                <w:tcPr>
                  <w:tcW w:w="1088" w:type="dxa"/>
                </w:tcPr>
                <w:p w14:paraId="4EFC8CDE" w14:textId="77777777" w:rsidR="00566284"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49B4F491" w14:textId="52E601D1" w:rsidR="00566284" w:rsidRPr="00881C1B" w:rsidRDefault="00566284" w:rsidP="00C5468C">
                  <w:pPr>
                    <w:jc w:val="both"/>
                    <w:rPr>
                      <w:rFonts w:ascii="Arial" w:hAnsi="Arial" w:cs="Arial"/>
                      <w:sz w:val="20"/>
                      <w:szCs w:val="20"/>
                    </w:rPr>
                  </w:pPr>
                  <w:r>
                    <w:rPr>
                      <w:rFonts w:ascii="Arial" w:hAnsi="Arial" w:cs="Arial"/>
                      <w:sz w:val="20"/>
                      <w:szCs w:val="20"/>
                    </w:rPr>
                    <w:t>√</w:t>
                  </w:r>
                </w:p>
              </w:tc>
            </w:tr>
            <w:tr w:rsidR="00566284" w:rsidRPr="00881C1B" w14:paraId="2D8EC240" w14:textId="77777777" w:rsidTr="009C2066">
              <w:tc>
                <w:tcPr>
                  <w:tcW w:w="439" w:type="dxa"/>
                </w:tcPr>
                <w:p w14:paraId="1E63D4A9" w14:textId="77777777" w:rsidR="00566284" w:rsidRDefault="00566284" w:rsidP="00C5468C">
                  <w:pPr>
                    <w:jc w:val="both"/>
                    <w:rPr>
                      <w:rFonts w:ascii="Arial" w:hAnsi="Arial" w:cs="Arial"/>
                      <w:bCs/>
                      <w:sz w:val="20"/>
                      <w:szCs w:val="20"/>
                    </w:rPr>
                  </w:pPr>
                  <w:r>
                    <w:rPr>
                      <w:rFonts w:ascii="Arial" w:hAnsi="Arial" w:cs="Arial"/>
                      <w:bCs/>
                      <w:sz w:val="20"/>
                      <w:szCs w:val="20"/>
                    </w:rPr>
                    <w:lastRenderedPageBreak/>
                    <w:t>11</w:t>
                  </w:r>
                </w:p>
              </w:tc>
              <w:tc>
                <w:tcPr>
                  <w:tcW w:w="4205" w:type="dxa"/>
                </w:tcPr>
                <w:p w14:paraId="76E20805" w14:textId="77777777" w:rsidR="00566284" w:rsidRPr="007E1C9E" w:rsidRDefault="00566284" w:rsidP="00C5468C">
                  <w:pPr>
                    <w:jc w:val="both"/>
                    <w:rPr>
                      <w:rFonts w:ascii="Arial" w:hAnsi="Arial" w:cs="Arial"/>
                      <w:sz w:val="20"/>
                      <w:szCs w:val="20"/>
                    </w:rPr>
                  </w:pPr>
                  <w:proofErr w:type="gramStart"/>
                  <w:r>
                    <w:rPr>
                      <w:rFonts w:ascii="Arial" w:hAnsi="Arial" w:cs="Arial"/>
                      <w:sz w:val="20"/>
                      <w:szCs w:val="20"/>
                    </w:rPr>
                    <w:t>Chase</w:t>
                  </w:r>
                  <w:proofErr w:type="gramEnd"/>
                  <w:r>
                    <w:rPr>
                      <w:rFonts w:ascii="Arial" w:hAnsi="Arial" w:cs="Arial"/>
                      <w:sz w:val="20"/>
                      <w:szCs w:val="20"/>
                    </w:rPr>
                    <w:t xml:space="preserve"> contractor re fire door </w:t>
                  </w:r>
                </w:p>
              </w:tc>
              <w:tc>
                <w:tcPr>
                  <w:tcW w:w="1088" w:type="dxa"/>
                </w:tcPr>
                <w:p w14:paraId="585AA399" w14:textId="77777777" w:rsidR="00566284" w:rsidRPr="00881C1B" w:rsidRDefault="00566284" w:rsidP="00C5468C">
                  <w:pPr>
                    <w:jc w:val="both"/>
                    <w:rPr>
                      <w:rFonts w:ascii="Arial" w:hAnsi="Arial" w:cs="Arial"/>
                      <w:sz w:val="20"/>
                      <w:szCs w:val="20"/>
                    </w:rPr>
                  </w:pPr>
                  <w:r>
                    <w:rPr>
                      <w:rFonts w:ascii="Arial" w:hAnsi="Arial" w:cs="Arial"/>
                      <w:sz w:val="20"/>
                      <w:szCs w:val="20"/>
                    </w:rPr>
                    <w:t>CC</w:t>
                  </w:r>
                </w:p>
              </w:tc>
              <w:tc>
                <w:tcPr>
                  <w:tcW w:w="3426" w:type="dxa"/>
                </w:tcPr>
                <w:p w14:paraId="2843011F" w14:textId="5CE09CC5" w:rsidR="00566284" w:rsidRPr="00881C1B" w:rsidRDefault="00566284" w:rsidP="00C5468C">
                  <w:pPr>
                    <w:jc w:val="both"/>
                    <w:rPr>
                      <w:rFonts w:ascii="Arial" w:hAnsi="Arial" w:cs="Arial"/>
                      <w:sz w:val="20"/>
                      <w:szCs w:val="20"/>
                    </w:rPr>
                  </w:pPr>
                  <w:r>
                    <w:rPr>
                      <w:rFonts w:ascii="Arial" w:hAnsi="Arial" w:cs="Arial"/>
                      <w:sz w:val="20"/>
                      <w:szCs w:val="20"/>
                    </w:rPr>
                    <w:t>√</w:t>
                  </w:r>
                </w:p>
              </w:tc>
            </w:tr>
            <w:tr w:rsidR="00566284" w:rsidRPr="00881C1B" w14:paraId="161CA65B" w14:textId="77777777" w:rsidTr="009C2066">
              <w:tc>
                <w:tcPr>
                  <w:tcW w:w="439" w:type="dxa"/>
                </w:tcPr>
                <w:p w14:paraId="58BEEFBC" w14:textId="77777777" w:rsidR="00566284" w:rsidRDefault="00566284" w:rsidP="00C5468C">
                  <w:pPr>
                    <w:jc w:val="both"/>
                    <w:rPr>
                      <w:rFonts w:ascii="Arial" w:hAnsi="Arial" w:cs="Arial"/>
                      <w:bCs/>
                      <w:sz w:val="20"/>
                      <w:szCs w:val="20"/>
                    </w:rPr>
                  </w:pPr>
                  <w:r>
                    <w:rPr>
                      <w:rFonts w:ascii="Arial" w:hAnsi="Arial" w:cs="Arial"/>
                      <w:bCs/>
                      <w:sz w:val="20"/>
                      <w:szCs w:val="20"/>
                    </w:rPr>
                    <w:t>12</w:t>
                  </w:r>
                </w:p>
              </w:tc>
              <w:tc>
                <w:tcPr>
                  <w:tcW w:w="4205" w:type="dxa"/>
                </w:tcPr>
                <w:p w14:paraId="2FFFDB03" w14:textId="77777777" w:rsidR="00566284" w:rsidRDefault="00566284" w:rsidP="00C5468C">
                  <w:pPr>
                    <w:jc w:val="both"/>
                    <w:rPr>
                      <w:rFonts w:ascii="Arial" w:hAnsi="Arial" w:cs="Arial"/>
                      <w:sz w:val="20"/>
                      <w:szCs w:val="20"/>
                    </w:rPr>
                  </w:pPr>
                  <w:r>
                    <w:rPr>
                      <w:rFonts w:ascii="Arial" w:hAnsi="Arial" w:cs="Arial"/>
                      <w:sz w:val="20"/>
                      <w:szCs w:val="20"/>
                    </w:rPr>
                    <w:t xml:space="preserve">Complete risk assessment before </w:t>
                  </w:r>
                  <w:proofErr w:type="spellStart"/>
                  <w:r>
                    <w:rPr>
                      <w:rFonts w:ascii="Arial" w:hAnsi="Arial" w:cs="Arial"/>
                      <w:sz w:val="20"/>
                      <w:szCs w:val="20"/>
                    </w:rPr>
                    <w:t>Police&amp;Crime</w:t>
                  </w:r>
                  <w:proofErr w:type="spellEnd"/>
                  <w:r>
                    <w:rPr>
                      <w:rFonts w:ascii="Arial" w:hAnsi="Arial" w:cs="Arial"/>
                      <w:sz w:val="20"/>
                      <w:szCs w:val="20"/>
                    </w:rPr>
                    <w:t xml:space="preserve"> Commissioners election 6/5/21</w:t>
                  </w:r>
                </w:p>
              </w:tc>
              <w:tc>
                <w:tcPr>
                  <w:tcW w:w="1088" w:type="dxa"/>
                </w:tcPr>
                <w:p w14:paraId="0581C228" w14:textId="77777777" w:rsidR="00566284" w:rsidRDefault="00566284" w:rsidP="00C5468C">
                  <w:pPr>
                    <w:jc w:val="both"/>
                    <w:rPr>
                      <w:rFonts w:ascii="Arial" w:hAnsi="Arial" w:cs="Arial"/>
                      <w:sz w:val="20"/>
                      <w:szCs w:val="20"/>
                    </w:rPr>
                  </w:pPr>
                  <w:r>
                    <w:rPr>
                      <w:rFonts w:ascii="Arial" w:hAnsi="Arial" w:cs="Arial"/>
                      <w:sz w:val="20"/>
                      <w:szCs w:val="20"/>
                    </w:rPr>
                    <w:t>CC/PC</w:t>
                  </w:r>
                </w:p>
              </w:tc>
              <w:tc>
                <w:tcPr>
                  <w:tcW w:w="3426" w:type="dxa"/>
                </w:tcPr>
                <w:p w14:paraId="5E02379F" w14:textId="2FEB1659" w:rsidR="00566284" w:rsidRPr="00881C1B" w:rsidRDefault="00566284" w:rsidP="00C5468C">
                  <w:pPr>
                    <w:jc w:val="both"/>
                    <w:rPr>
                      <w:rFonts w:ascii="Arial" w:hAnsi="Arial" w:cs="Arial"/>
                      <w:sz w:val="20"/>
                      <w:szCs w:val="20"/>
                    </w:rPr>
                  </w:pPr>
                  <w:r>
                    <w:rPr>
                      <w:rFonts w:ascii="Arial" w:hAnsi="Arial" w:cs="Arial"/>
                      <w:sz w:val="20"/>
                      <w:szCs w:val="20"/>
                    </w:rPr>
                    <w:t>√</w:t>
                  </w:r>
                </w:p>
              </w:tc>
            </w:tr>
          </w:tbl>
          <w:p w14:paraId="6426B17F" w14:textId="77777777" w:rsidR="00566284" w:rsidRPr="00881C1B" w:rsidRDefault="00566284" w:rsidP="00C5468C">
            <w:pPr>
              <w:jc w:val="both"/>
              <w:rPr>
                <w:rFonts w:ascii="Arial" w:hAnsi="Arial" w:cs="Arial"/>
                <w:sz w:val="20"/>
                <w:szCs w:val="20"/>
              </w:rPr>
            </w:pPr>
          </w:p>
        </w:tc>
      </w:tr>
      <w:tr w:rsidR="002A6539" w:rsidRPr="00881C1B" w14:paraId="529D36F4" w14:textId="77777777" w:rsidTr="00566284">
        <w:tc>
          <w:tcPr>
            <w:tcW w:w="9879" w:type="dxa"/>
            <w:gridSpan w:val="4"/>
            <w:tcBorders>
              <w:top w:val="nil"/>
              <w:left w:val="nil"/>
              <w:bottom w:val="nil"/>
              <w:right w:val="nil"/>
            </w:tcBorders>
          </w:tcPr>
          <w:p w14:paraId="14B3D91F" w14:textId="0CD32377" w:rsidR="002A6539" w:rsidRPr="00881C1B" w:rsidRDefault="002A6539" w:rsidP="001C6EE3">
            <w:pPr>
              <w:spacing w:after="160" w:line="259" w:lineRule="auto"/>
              <w:rPr>
                <w:rFonts w:ascii="Arial" w:hAnsi="Arial" w:cs="Arial"/>
                <w:sz w:val="20"/>
                <w:szCs w:val="20"/>
              </w:rPr>
            </w:pPr>
          </w:p>
        </w:tc>
      </w:tr>
      <w:tr w:rsidR="00655DBC" w:rsidRPr="007912D7" w14:paraId="5FF36A39" w14:textId="77777777" w:rsidTr="00566284">
        <w:trPr>
          <w:gridAfter w:val="1"/>
          <w:wAfter w:w="218" w:type="dxa"/>
        </w:trPr>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655DBC" w:rsidRPr="007912D7" w14:paraId="4039402E" w14:textId="77777777" w:rsidTr="00566284">
        <w:trPr>
          <w:gridAfter w:val="1"/>
          <w:wAfter w:w="218" w:type="dxa"/>
        </w:trPr>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02A70CBB" w14:textId="6218DFF4" w:rsidR="00BD2B2B" w:rsidRDefault="0003646E" w:rsidP="00BD2B2B">
            <w:pPr>
              <w:rPr>
                <w:rFonts w:ascii="Arial" w:hAnsi="Arial" w:cs="Arial"/>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6F547B1D" w14:textId="1524898F" w:rsidR="00BD2B2B" w:rsidRDefault="00BD2B2B" w:rsidP="00BD2B2B">
            <w:pPr>
              <w:rPr>
                <w:rFonts w:ascii="Arial" w:hAnsi="Arial" w:cs="Arial"/>
                <w:sz w:val="24"/>
                <w:szCs w:val="24"/>
              </w:rPr>
            </w:pPr>
            <w:r>
              <w:rPr>
                <w:rFonts w:ascii="Arial" w:hAnsi="Arial" w:cs="Arial"/>
                <w:sz w:val="24"/>
                <w:szCs w:val="24"/>
              </w:rPr>
              <w:t>PC – posts have now been replaced on Higher Marston play area however they have not been secured</w:t>
            </w:r>
          </w:p>
          <w:p w14:paraId="35BDEF58" w14:textId="5B737EF5" w:rsidR="00BD2B2B" w:rsidRPr="00D61509" w:rsidRDefault="00BD2B2B" w:rsidP="00BD2B2B">
            <w:pPr>
              <w:rPr>
                <w:rFonts w:ascii="Arial" w:hAnsi="Arial" w:cs="Arial"/>
                <w:sz w:val="24"/>
                <w:szCs w:val="24"/>
              </w:rPr>
            </w:pPr>
            <w:r>
              <w:rPr>
                <w:rFonts w:ascii="Arial" w:hAnsi="Arial" w:cs="Arial"/>
                <w:sz w:val="24"/>
                <w:szCs w:val="24"/>
              </w:rPr>
              <w:t>AN – received a phone call from a Geoff Dodd who wishes to hold a film making club at the hall. Clerk will contact</w:t>
            </w:r>
          </w:p>
          <w:p w14:paraId="5D52D0DD" w14:textId="77777777" w:rsidR="006B50A6" w:rsidRDefault="00BD2B2B" w:rsidP="006B50A6">
            <w:pPr>
              <w:rPr>
                <w:rFonts w:ascii="Arial" w:hAnsi="Arial" w:cs="Arial"/>
                <w:sz w:val="24"/>
                <w:szCs w:val="24"/>
              </w:rPr>
            </w:pPr>
            <w:r>
              <w:rPr>
                <w:rFonts w:ascii="Arial" w:hAnsi="Arial" w:cs="Arial"/>
                <w:sz w:val="24"/>
                <w:szCs w:val="24"/>
              </w:rPr>
              <w:t xml:space="preserve">AJ – received a message from </w:t>
            </w:r>
            <w:proofErr w:type="spellStart"/>
            <w:r>
              <w:rPr>
                <w:rFonts w:ascii="Arial" w:hAnsi="Arial" w:cs="Arial"/>
                <w:sz w:val="24"/>
                <w:szCs w:val="24"/>
              </w:rPr>
              <w:t>Pickmere</w:t>
            </w:r>
            <w:proofErr w:type="spellEnd"/>
            <w:r>
              <w:rPr>
                <w:rFonts w:ascii="Arial" w:hAnsi="Arial" w:cs="Arial"/>
                <w:sz w:val="24"/>
                <w:szCs w:val="24"/>
              </w:rPr>
              <w:t xml:space="preserve"> Residents Association, asking whether we would be interested in joining forces along with Wincham to look at </w:t>
            </w:r>
            <w:proofErr w:type="spellStart"/>
            <w:r>
              <w:rPr>
                <w:rFonts w:ascii="Arial" w:hAnsi="Arial" w:cs="Arial"/>
                <w:sz w:val="24"/>
                <w:szCs w:val="24"/>
              </w:rPr>
              <w:t>Pickmere</w:t>
            </w:r>
            <w:proofErr w:type="spellEnd"/>
            <w:r>
              <w:rPr>
                <w:rFonts w:ascii="Arial" w:hAnsi="Arial" w:cs="Arial"/>
                <w:sz w:val="24"/>
                <w:szCs w:val="24"/>
              </w:rPr>
              <w:t xml:space="preserve"> Lake &amp; Boardwalk. Cllr AJ offered to be pc representative and will contact them and then report back</w:t>
            </w:r>
          </w:p>
          <w:p w14:paraId="4E57FC0D" w14:textId="547666CE" w:rsidR="00BD2B2B" w:rsidRPr="00D61509" w:rsidRDefault="00BD2B2B" w:rsidP="006B50A6">
            <w:pPr>
              <w:rPr>
                <w:rFonts w:ascii="Arial" w:hAnsi="Arial" w:cs="Arial"/>
                <w:sz w:val="24"/>
                <w:szCs w:val="24"/>
              </w:rPr>
            </w:pPr>
          </w:p>
        </w:tc>
        <w:tc>
          <w:tcPr>
            <w:tcW w:w="1430" w:type="dxa"/>
          </w:tcPr>
          <w:p w14:paraId="206D4D53" w14:textId="40ADDC55" w:rsidR="00655DBC" w:rsidRDefault="00655DBC" w:rsidP="00CB694C">
            <w:pPr>
              <w:rPr>
                <w:rFonts w:ascii="Arial" w:hAnsi="Arial" w:cs="Arial"/>
                <w:sz w:val="24"/>
                <w:szCs w:val="24"/>
              </w:rPr>
            </w:pPr>
          </w:p>
          <w:p w14:paraId="7D9133A7" w14:textId="78DA5B7C" w:rsidR="00FF75A0" w:rsidRDefault="00FF75A0" w:rsidP="00817F83">
            <w:pPr>
              <w:rPr>
                <w:rFonts w:ascii="Arial" w:hAnsi="Arial" w:cs="Arial"/>
                <w:sz w:val="24"/>
                <w:szCs w:val="24"/>
              </w:rPr>
            </w:pPr>
          </w:p>
          <w:p w14:paraId="6BF4A61F" w14:textId="2395D9B1" w:rsidR="00BD2B2B" w:rsidRDefault="00BD2B2B" w:rsidP="00817F83">
            <w:pPr>
              <w:rPr>
                <w:rFonts w:ascii="Arial" w:hAnsi="Arial" w:cs="Arial"/>
                <w:sz w:val="24"/>
                <w:szCs w:val="24"/>
              </w:rPr>
            </w:pPr>
          </w:p>
          <w:p w14:paraId="46CD1A77" w14:textId="457D25CA" w:rsidR="00BD2B2B" w:rsidRDefault="00BD2B2B" w:rsidP="00817F83">
            <w:pPr>
              <w:rPr>
                <w:rFonts w:ascii="Arial" w:hAnsi="Arial" w:cs="Arial"/>
                <w:sz w:val="24"/>
                <w:szCs w:val="24"/>
              </w:rPr>
            </w:pPr>
          </w:p>
          <w:p w14:paraId="6D1F9910" w14:textId="2B6FCA7B" w:rsidR="00BD2B2B" w:rsidRDefault="00BD2B2B" w:rsidP="00817F83">
            <w:pPr>
              <w:rPr>
                <w:rFonts w:ascii="Arial" w:hAnsi="Arial" w:cs="Arial"/>
                <w:sz w:val="24"/>
                <w:szCs w:val="24"/>
              </w:rPr>
            </w:pPr>
            <w:r>
              <w:rPr>
                <w:rFonts w:ascii="Arial" w:hAnsi="Arial" w:cs="Arial"/>
                <w:sz w:val="24"/>
                <w:szCs w:val="24"/>
              </w:rPr>
              <w:t>CC</w:t>
            </w:r>
          </w:p>
          <w:p w14:paraId="7AB7A892" w14:textId="72CAEBB6" w:rsidR="00BD2B2B" w:rsidRDefault="00BD2B2B" w:rsidP="00817F83">
            <w:pPr>
              <w:rPr>
                <w:rFonts w:ascii="Arial" w:hAnsi="Arial" w:cs="Arial"/>
                <w:sz w:val="24"/>
                <w:szCs w:val="24"/>
              </w:rPr>
            </w:pPr>
          </w:p>
          <w:p w14:paraId="6DC19CED" w14:textId="37AE1B05" w:rsidR="00BD2B2B" w:rsidRDefault="00BD2B2B" w:rsidP="00817F83">
            <w:pPr>
              <w:rPr>
                <w:rFonts w:ascii="Arial" w:hAnsi="Arial" w:cs="Arial"/>
                <w:sz w:val="24"/>
                <w:szCs w:val="24"/>
              </w:rPr>
            </w:pPr>
          </w:p>
          <w:p w14:paraId="2D4F7073" w14:textId="5B99B940" w:rsidR="00BD2B2B" w:rsidRDefault="00BD2B2B" w:rsidP="00817F83">
            <w:pPr>
              <w:rPr>
                <w:rFonts w:ascii="Arial" w:hAnsi="Arial" w:cs="Arial"/>
                <w:sz w:val="24"/>
                <w:szCs w:val="24"/>
              </w:rPr>
            </w:pPr>
          </w:p>
          <w:p w14:paraId="52311681" w14:textId="013EF405" w:rsidR="00DE5F6C" w:rsidRPr="007912D7" w:rsidRDefault="00BD2B2B" w:rsidP="00BD2B2B">
            <w:pPr>
              <w:rPr>
                <w:rFonts w:ascii="Arial" w:hAnsi="Arial" w:cs="Arial"/>
                <w:sz w:val="24"/>
                <w:szCs w:val="24"/>
              </w:rPr>
            </w:pPr>
            <w:r>
              <w:rPr>
                <w:rFonts w:ascii="Arial" w:hAnsi="Arial" w:cs="Arial"/>
                <w:sz w:val="24"/>
                <w:szCs w:val="24"/>
              </w:rPr>
              <w:t>AJ</w:t>
            </w:r>
          </w:p>
        </w:tc>
      </w:tr>
      <w:tr w:rsidR="00D61509" w:rsidRPr="007912D7" w14:paraId="5556547E" w14:textId="77777777" w:rsidTr="00566284">
        <w:trPr>
          <w:gridAfter w:val="1"/>
          <w:wAfter w:w="218" w:type="dxa"/>
        </w:trPr>
        <w:tc>
          <w:tcPr>
            <w:tcW w:w="448" w:type="dxa"/>
          </w:tcPr>
          <w:p w14:paraId="043FF8F3" w14:textId="2B0D1B9B" w:rsidR="00D61509" w:rsidRPr="007912D7" w:rsidRDefault="00D61509" w:rsidP="00CB694C">
            <w:pPr>
              <w:rPr>
                <w:rFonts w:ascii="Arial" w:hAnsi="Arial" w:cs="Arial"/>
                <w:b/>
                <w:sz w:val="24"/>
                <w:szCs w:val="24"/>
              </w:rPr>
            </w:pPr>
            <w:r>
              <w:rPr>
                <w:rFonts w:ascii="Arial" w:hAnsi="Arial" w:cs="Arial"/>
                <w:b/>
                <w:sz w:val="24"/>
                <w:szCs w:val="24"/>
              </w:rPr>
              <w:t>2</w:t>
            </w:r>
          </w:p>
        </w:tc>
        <w:tc>
          <w:tcPr>
            <w:tcW w:w="7783" w:type="dxa"/>
          </w:tcPr>
          <w:p w14:paraId="1A56FAA6" w14:textId="7845A6E4" w:rsidR="006B50A6" w:rsidRDefault="00D60C4A" w:rsidP="006B50A6">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73E96DE1" w14:textId="77777777" w:rsidR="00117745" w:rsidRDefault="00BD2B2B" w:rsidP="00BD2B2B">
            <w:pPr>
              <w:pStyle w:val="ListParagraph"/>
              <w:spacing w:after="160" w:line="259" w:lineRule="auto"/>
              <w:ind w:left="0"/>
              <w:rPr>
                <w:rFonts w:ascii="Arial" w:hAnsi="Arial" w:cs="Arial"/>
                <w:sz w:val="24"/>
                <w:szCs w:val="24"/>
              </w:rPr>
            </w:pPr>
            <w:r>
              <w:rPr>
                <w:rFonts w:ascii="Arial" w:hAnsi="Arial" w:cs="Arial"/>
                <w:sz w:val="24"/>
                <w:szCs w:val="24"/>
              </w:rPr>
              <w:t xml:space="preserve">NW – asked whether we were aware of the planning application 20/0368/FUL for 103 homes off New Warrington Road. </w:t>
            </w:r>
            <w:r w:rsidR="00117745">
              <w:rPr>
                <w:rFonts w:ascii="Arial" w:hAnsi="Arial" w:cs="Arial"/>
                <w:sz w:val="24"/>
                <w:szCs w:val="24"/>
              </w:rPr>
              <w:t>It was decided to discuss this further</w:t>
            </w:r>
            <w:r>
              <w:rPr>
                <w:rFonts w:ascii="Arial" w:hAnsi="Arial" w:cs="Arial"/>
                <w:sz w:val="24"/>
                <w:szCs w:val="24"/>
              </w:rPr>
              <w:t xml:space="preserve"> under agenda item 6. </w:t>
            </w:r>
          </w:p>
          <w:p w14:paraId="4BE9AD7D" w14:textId="77777777" w:rsidR="00117745" w:rsidRDefault="00BD2B2B" w:rsidP="00BD2B2B">
            <w:pPr>
              <w:pStyle w:val="ListParagraph"/>
              <w:spacing w:after="160" w:line="259" w:lineRule="auto"/>
              <w:ind w:left="0"/>
              <w:rPr>
                <w:rFonts w:ascii="Arial" w:hAnsi="Arial" w:cs="Arial"/>
                <w:bCs/>
                <w:sz w:val="24"/>
                <w:szCs w:val="24"/>
              </w:rPr>
            </w:pPr>
            <w:r>
              <w:rPr>
                <w:rFonts w:ascii="Arial" w:hAnsi="Arial" w:cs="Arial"/>
                <w:bCs/>
                <w:sz w:val="24"/>
                <w:szCs w:val="24"/>
              </w:rPr>
              <w:t>Also</w:t>
            </w:r>
            <w:r w:rsidR="00117745">
              <w:rPr>
                <w:rFonts w:ascii="Arial" w:hAnsi="Arial" w:cs="Arial"/>
                <w:bCs/>
                <w:sz w:val="24"/>
                <w:szCs w:val="24"/>
              </w:rPr>
              <w:t>,</w:t>
            </w:r>
            <w:r>
              <w:rPr>
                <w:rFonts w:ascii="Arial" w:hAnsi="Arial" w:cs="Arial"/>
                <w:bCs/>
                <w:sz w:val="24"/>
                <w:szCs w:val="24"/>
              </w:rPr>
              <w:t xml:space="preserve"> Rob Charnley is now the head of planning at CW&amp;C. Clerk to email to ascertain why parishes are not informed of commercial developments on their boundaries. </w:t>
            </w:r>
          </w:p>
          <w:p w14:paraId="253E3DEC" w14:textId="1571DAF5" w:rsidR="00BD2B2B" w:rsidRPr="00D61509" w:rsidRDefault="00BD2B2B" w:rsidP="00BD2B2B">
            <w:pPr>
              <w:pStyle w:val="ListParagraph"/>
              <w:spacing w:after="160" w:line="259" w:lineRule="auto"/>
              <w:ind w:left="0"/>
              <w:rPr>
                <w:rFonts w:ascii="Arial" w:hAnsi="Arial" w:cs="Arial"/>
                <w:bCs/>
                <w:sz w:val="24"/>
                <w:szCs w:val="24"/>
              </w:rPr>
            </w:pPr>
            <w:proofErr w:type="spellStart"/>
            <w:r>
              <w:rPr>
                <w:rFonts w:ascii="Arial" w:hAnsi="Arial" w:cs="Arial"/>
                <w:bCs/>
                <w:sz w:val="24"/>
                <w:szCs w:val="24"/>
              </w:rPr>
              <w:t>Wrd</w:t>
            </w:r>
            <w:proofErr w:type="spellEnd"/>
            <w:r>
              <w:rPr>
                <w:rFonts w:ascii="Arial" w:hAnsi="Arial" w:cs="Arial"/>
                <w:bCs/>
                <w:sz w:val="24"/>
                <w:szCs w:val="24"/>
              </w:rPr>
              <w:t xml:space="preserve"> Cllr NW also asked whether we were aware of the pre-planning application for relocation and expansion of Harris Gas along </w:t>
            </w:r>
            <w:proofErr w:type="spellStart"/>
            <w:r>
              <w:rPr>
                <w:rFonts w:ascii="Arial" w:hAnsi="Arial" w:cs="Arial"/>
                <w:bCs/>
                <w:sz w:val="24"/>
                <w:szCs w:val="24"/>
              </w:rPr>
              <w:t>Ollershaw</w:t>
            </w:r>
            <w:proofErr w:type="spellEnd"/>
            <w:r>
              <w:rPr>
                <w:rFonts w:ascii="Arial" w:hAnsi="Arial" w:cs="Arial"/>
                <w:bCs/>
                <w:sz w:val="24"/>
                <w:szCs w:val="24"/>
              </w:rPr>
              <w:t xml:space="preserve"> Lane. Cllrs MP, PC &amp; AN confirmed that they had already met with Harris Gas to discuss their plans but the pc were not aware that a planning application of any sort had been applied for</w:t>
            </w:r>
            <w:r w:rsidR="00117745">
              <w:rPr>
                <w:rFonts w:ascii="Arial" w:hAnsi="Arial" w:cs="Arial"/>
                <w:bCs/>
                <w:sz w:val="24"/>
                <w:szCs w:val="24"/>
              </w:rPr>
              <w:t>. Clerk to look for application</w:t>
            </w:r>
          </w:p>
        </w:tc>
        <w:tc>
          <w:tcPr>
            <w:tcW w:w="1430" w:type="dxa"/>
          </w:tcPr>
          <w:p w14:paraId="17B02622" w14:textId="77777777" w:rsidR="00D61509" w:rsidRDefault="00D61509" w:rsidP="00CB694C">
            <w:pPr>
              <w:rPr>
                <w:rFonts w:ascii="Arial" w:hAnsi="Arial" w:cs="Arial"/>
                <w:sz w:val="24"/>
                <w:szCs w:val="24"/>
              </w:rPr>
            </w:pPr>
          </w:p>
          <w:p w14:paraId="0064B7E5" w14:textId="77777777" w:rsidR="00A965A7" w:rsidRDefault="00A965A7" w:rsidP="00CB694C">
            <w:pPr>
              <w:rPr>
                <w:rFonts w:ascii="Arial" w:hAnsi="Arial" w:cs="Arial"/>
                <w:sz w:val="24"/>
                <w:szCs w:val="24"/>
              </w:rPr>
            </w:pPr>
          </w:p>
          <w:p w14:paraId="5F88F3A1" w14:textId="77777777" w:rsidR="00A965A7" w:rsidRDefault="00A965A7" w:rsidP="00CB694C">
            <w:pPr>
              <w:rPr>
                <w:rFonts w:ascii="Arial" w:hAnsi="Arial" w:cs="Arial"/>
                <w:sz w:val="24"/>
                <w:szCs w:val="24"/>
              </w:rPr>
            </w:pPr>
          </w:p>
          <w:p w14:paraId="5F3BC911" w14:textId="77777777" w:rsidR="00BD2B2B" w:rsidRDefault="00BD2B2B" w:rsidP="00CB694C">
            <w:pPr>
              <w:rPr>
                <w:rFonts w:ascii="Arial" w:hAnsi="Arial" w:cs="Arial"/>
                <w:sz w:val="24"/>
                <w:szCs w:val="24"/>
              </w:rPr>
            </w:pPr>
          </w:p>
          <w:p w14:paraId="1A55BC29" w14:textId="77777777" w:rsidR="00BD2B2B" w:rsidRDefault="00BD2B2B" w:rsidP="00CB694C">
            <w:pPr>
              <w:rPr>
                <w:rFonts w:ascii="Arial" w:hAnsi="Arial" w:cs="Arial"/>
                <w:sz w:val="24"/>
                <w:szCs w:val="24"/>
              </w:rPr>
            </w:pPr>
          </w:p>
          <w:p w14:paraId="7C594893" w14:textId="77777777" w:rsidR="00BD2B2B" w:rsidRDefault="00BD2B2B" w:rsidP="00CB694C">
            <w:pPr>
              <w:rPr>
                <w:rFonts w:ascii="Arial" w:hAnsi="Arial" w:cs="Arial"/>
                <w:sz w:val="24"/>
                <w:szCs w:val="24"/>
              </w:rPr>
            </w:pPr>
          </w:p>
          <w:p w14:paraId="6C8B31AD" w14:textId="028B6361" w:rsidR="00BD2B2B" w:rsidRDefault="00BD2B2B" w:rsidP="00CB694C">
            <w:pPr>
              <w:rPr>
                <w:rFonts w:ascii="Arial" w:hAnsi="Arial" w:cs="Arial"/>
                <w:sz w:val="24"/>
                <w:szCs w:val="24"/>
              </w:rPr>
            </w:pPr>
            <w:r>
              <w:rPr>
                <w:rFonts w:ascii="Arial" w:hAnsi="Arial" w:cs="Arial"/>
                <w:sz w:val="24"/>
                <w:szCs w:val="24"/>
              </w:rPr>
              <w:t>CC</w:t>
            </w:r>
          </w:p>
          <w:p w14:paraId="387024BB" w14:textId="413DDF05" w:rsidR="00117745" w:rsidRDefault="00117745" w:rsidP="00CB694C">
            <w:pPr>
              <w:rPr>
                <w:rFonts w:ascii="Arial" w:hAnsi="Arial" w:cs="Arial"/>
                <w:sz w:val="24"/>
                <w:szCs w:val="24"/>
              </w:rPr>
            </w:pPr>
          </w:p>
          <w:p w14:paraId="7DA19F6D" w14:textId="3C6E05EB" w:rsidR="00117745" w:rsidRDefault="00117745" w:rsidP="00CB694C">
            <w:pPr>
              <w:rPr>
                <w:rFonts w:ascii="Arial" w:hAnsi="Arial" w:cs="Arial"/>
                <w:sz w:val="24"/>
                <w:szCs w:val="24"/>
              </w:rPr>
            </w:pPr>
          </w:p>
          <w:p w14:paraId="63E5E2CF" w14:textId="053B0242" w:rsidR="00117745" w:rsidRDefault="00117745" w:rsidP="00CB694C">
            <w:pPr>
              <w:rPr>
                <w:rFonts w:ascii="Arial" w:hAnsi="Arial" w:cs="Arial"/>
                <w:sz w:val="24"/>
                <w:szCs w:val="24"/>
              </w:rPr>
            </w:pPr>
          </w:p>
          <w:p w14:paraId="43D25666" w14:textId="77495846" w:rsidR="00117745" w:rsidRDefault="00117745" w:rsidP="00CB694C">
            <w:pPr>
              <w:rPr>
                <w:rFonts w:ascii="Arial" w:hAnsi="Arial" w:cs="Arial"/>
                <w:sz w:val="24"/>
                <w:szCs w:val="24"/>
              </w:rPr>
            </w:pPr>
          </w:p>
          <w:p w14:paraId="53CC71BC" w14:textId="65342052" w:rsidR="00117745" w:rsidRDefault="00117745" w:rsidP="00CB694C">
            <w:pPr>
              <w:rPr>
                <w:rFonts w:ascii="Arial" w:hAnsi="Arial" w:cs="Arial"/>
                <w:sz w:val="24"/>
                <w:szCs w:val="24"/>
              </w:rPr>
            </w:pPr>
          </w:p>
          <w:p w14:paraId="5FDA50B0" w14:textId="006A2E90" w:rsidR="00BD2B2B" w:rsidRDefault="00117745" w:rsidP="00117745">
            <w:pPr>
              <w:rPr>
                <w:rFonts w:ascii="Arial" w:hAnsi="Arial" w:cs="Arial"/>
                <w:sz w:val="24"/>
                <w:szCs w:val="24"/>
              </w:rPr>
            </w:pPr>
            <w:r>
              <w:rPr>
                <w:rFonts w:ascii="Arial" w:hAnsi="Arial" w:cs="Arial"/>
                <w:sz w:val="24"/>
                <w:szCs w:val="24"/>
              </w:rPr>
              <w:t>CC</w:t>
            </w:r>
          </w:p>
        </w:tc>
      </w:tr>
      <w:tr w:rsidR="00EE45B5" w:rsidRPr="007912D7" w14:paraId="08163194" w14:textId="77777777" w:rsidTr="00566284">
        <w:trPr>
          <w:gridAfter w:val="1"/>
          <w:wAfter w:w="218" w:type="dxa"/>
        </w:trPr>
        <w:tc>
          <w:tcPr>
            <w:tcW w:w="448" w:type="dxa"/>
          </w:tcPr>
          <w:p w14:paraId="1B20DF5B" w14:textId="6FEF0B07" w:rsidR="00EE45B5" w:rsidRDefault="00D61509" w:rsidP="00CB694C">
            <w:pPr>
              <w:rPr>
                <w:rFonts w:ascii="Arial" w:hAnsi="Arial" w:cs="Arial"/>
                <w:b/>
                <w:sz w:val="24"/>
                <w:szCs w:val="24"/>
              </w:rPr>
            </w:pPr>
            <w:r>
              <w:rPr>
                <w:rFonts w:ascii="Arial" w:hAnsi="Arial" w:cs="Arial"/>
                <w:b/>
                <w:sz w:val="24"/>
                <w:szCs w:val="24"/>
              </w:rPr>
              <w:t>3</w:t>
            </w:r>
          </w:p>
        </w:tc>
        <w:tc>
          <w:tcPr>
            <w:tcW w:w="7783" w:type="dxa"/>
          </w:tcPr>
          <w:p w14:paraId="79E32F27" w14:textId="77777777" w:rsidR="00D60C4A" w:rsidRPr="007912D7" w:rsidRDefault="00D60C4A" w:rsidP="00D60C4A">
            <w:pPr>
              <w:rPr>
                <w:rFonts w:ascii="Arial" w:hAnsi="Arial" w:cs="Arial"/>
                <w:b/>
                <w:sz w:val="24"/>
                <w:szCs w:val="24"/>
              </w:rPr>
            </w:pPr>
            <w:r>
              <w:rPr>
                <w:rFonts w:ascii="Arial" w:hAnsi="Arial" w:cs="Arial"/>
                <w:b/>
                <w:sz w:val="24"/>
                <w:szCs w:val="24"/>
              </w:rPr>
              <w:t>Progress Reports</w:t>
            </w:r>
          </w:p>
          <w:p w14:paraId="2A659D73" w14:textId="163A27EF" w:rsidR="00D60C4A" w:rsidRDefault="006B50A6" w:rsidP="006B50A6">
            <w:pPr>
              <w:pStyle w:val="ListParagraph"/>
              <w:numPr>
                <w:ilvl w:val="0"/>
                <w:numId w:val="31"/>
              </w:numPr>
              <w:jc w:val="both"/>
              <w:rPr>
                <w:rFonts w:ascii="Arial" w:hAnsi="Arial" w:cs="Arial"/>
                <w:sz w:val="24"/>
                <w:szCs w:val="24"/>
              </w:rPr>
            </w:pPr>
            <w:r>
              <w:rPr>
                <w:rFonts w:ascii="Arial" w:hAnsi="Arial" w:cs="Arial"/>
                <w:sz w:val="24"/>
                <w:szCs w:val="24"/>
              </w:rPr>
              <w:t xml:space="preserve">Scarecrow Competition – </w:t>
            </w:r>
            <w:r w:rsidR="00117745">
              <w:rPr>
                <w:rFonts w:ascii="Arial" w:hAnsi="Arial" w:cs="Arial"/>
                <w:sz w:val="24"/>
                <w:szCs w:val="24"/>
              </w:rPr>
              <w:t>only one resident entry received. Disappointment was expressed especially after it had been well advertised and there had been numerous promises of involvement. A £20 gardening gift voucher is to be given as a prize. Cllr MP to purchase</w:t>
            </w:r>
          </w:p>
          <w:p w14:paraId="16F692CE" w14:textId="7D73FE89" w:rsidR="006B50A6" w:rsidRDefault="009D2B47" w:rsidP="006B50A6">
            <w:pPr>
              <w:pStyle w:val="ListParagraph"/>
              <w:numPr>
                <w:ilvl w:val="0"/>
                <w:numId w:val="31"/>
              </w:numPr>
              <w:jc w:val="both"/>
              <w:rPr>
                <w:rFonts w:ascii="Arial" w:hAnsi="Arial" w:cs="Arial"/>
                <w:sz w:val="24"/>
                <w:szCs w:val="24"/>
              </w:rPr>
            </w:pPr>
            <w:r>
              <w:rPr>
                <w:rFonts w:ascii="Arial" w:hAnsi="Arial" w:cs="Arial"/>
                <w:sz w:val="24"/>
                <w:szCs w:val="24"/>
              </w:rPr>
              <w:t xml:space="preserve">Heritage Signpost – </w:t>
            </w:r>
            <w:r w:rsidR="00117745">
              <w:rPr>
                <w:rFonts w:ascii="Arial" w:hAnsi="Arial" w:cs="Arial"/>
                <w:sz w:val="24"/>
                <w:szCs w:val="24"/>
              </w:rPr>
              <w:t xml:space="preserve">Cllr IS has contacted 3 blacksmiths, quote received from one. In their opinion the post is in urgent need of repair, there is a health and safety issue as the bolts are no longer effective. </w:t>
            </w:r>
            <w:proofErr w:type="gramStart"/>
            <w:r w:rsidR="00117745">
              <w:rPr>
                <w:rFonts w:ascii="Arial" w:hAnsi="Arial" w:cs="Arial"/>
                <w:sz w:val="24"/>
                <w:szCs w:val="24"/>
              </w:rPr>
              <w:t>Also</w:t>
            </w:r>
            <w:proofErr w:type="gramEnd"/>
            <w:r w:rsidR="00117745">
              <w:rPr>
                <w:rFonts w:ascii="Arial" w:hAnsi="Arial" w:cs="Arial"/>
                <w:sz w:val="24"/>
                <w:szCs w:val="24"/>
              </w:rPr>
              <w:t xml:space="preserve"> only 3 fingers left on the post all of which are in need of repair. He also informed him that a work permit would be required but that the contractor would need to go on a </w:t>
            </w:r>
            <w:proofErr w:type="gramStart"/>
            <w:r w:rsidR="00117745">
              <w:rPr>
                <w:rFonts w:ascii="Arial" w:hAnsi="Arial" w:cs="Arial"/>
                <w:sz w:val="24"/>
                <w:szCs w:val="24"/>
              </w:rPr>
              <w:t>week long</w:t>
            </w:r>
            <w:proofErr w:type="gramEnd"/>
            <w:r w:rsidR="00117745">
              <w:rPr>
                <w:rFonts w:ascii="Arial" w:hAnsi="Arial" w:cs="Arial"/>
                <w:sz w:val="24"/>
                <w:szCs w:val="24"/>
              </w:rPr>
              <w:t xml:space="preserve"> course at the cost of £500. </w:t>
            </w:r>
            <w:r w:rsidR="00117745">
              <w:rPr>
                <w:rFonts w:ascii="Arial" w:hAnsi="Arial" w:cs="Arial"/>
                <w:sz w:val="24"/>
                <w:szCs w:val="24"/>
              </w:rPr>
              <w:t xml:space="preserve">Cllr IS </w:t>
            </w:r>
            <w:r w:rsidR="00117745">
              <w:rPr>
                <w:rFonts w:ascii="Arial" w:hAnsi="Arial" w:cs="Arial"/>
                <w:sz w:val="24"/>
                <w:szCs w:val="24"/>
              </w:rPr>
              <w:t>then</w:t>
            </w:r>
            <w:r w:rsidR="00117745">
              <w:rPr>
                <w:rFonts w:ascii="Arial" w:hAnsi="Arial" w:cs="Arial"/>
                <w:sz w:val="24"/>
                <w:szCs w:val="24"/>
              </w:rPr>
              <w:t xml:space="preserve"> contacted Steven Bentley</w:t>
            </w:r>
            <w:r w:rsidR="00117745">
              <w:rPr>
                <w:rFonts w:ascii="Arial" w:hAnsi="Arial" w:cs="Arial"/>
                <w:sz w:val="24"/>
                <w:szCs w:val="24"/>
              </w:rPr>
              <w:t xml:space="preserve"> </w:t>
            </w:r>
            <w:r w:rsidR="00117745">
              <w:rPr>
                <w:rFonts w:ascii="Arial" w:hAnsi="Arial" w:cs="Arial"/>
                <w:sz w:val="24"/>
                <w:szCs w:val="24"/>
              </w:rPr>
              <w:t>of Highways</w:t>
            </w:r>
            <w:r w:rsidR="00117745">
              <w:rPr>
                <w:rFonts w:ascii="Arial" w:hAnsi="Arial" w:cs="Arial"/>
                <w:sz w:val="24"/>
                <w:szCs w:val="24"/>
              </w:rPr>
              <w:t xml:space="preserve"> who stated that in this instance the work permit would not be required as long as the contractor was ‘careful’. Clerk asked Cllr IS to email Steven Bentley asking for this in writing.</w:t>
            </w:r>
          </w:p>
          <w:p w14:paraId="2BB92E8E" w14:textId="37493F82" w:rsidR="00117745" w:rsidRDefault="00117745" w:rsidP="00117745">
            <w:pPr>
              <w:pStyle w:val="ListParagraph"/>
              <w:ind w:left="360"/>
              <w:jc w:val="both"/>
              <w:rPr>
                <w:rFonts w:ascii="Arial" w:hAnsi="Arial" w:cs="Arial"/>
                <w:sz w:val="24"/>
                <w:szCs w:val="24"/>
              </w:rPr>
            </w:pPr>
            <w:r>
              <w:rPr>
                <w:rFonts w:ascii="Arial" w:hAnsi="Arial" w:cs="Arial"/>
                <w:sz w:val="24"/>
                <w:szCs w:val="24"/>
              </w:rPr>
              <w:t>Cllr IS also contacted a Restoration company in Cumbria who is also to send a quote.</w:t>
            </w:r>
          </w:p>
          <w:p w14:paraId="10163C0A" w14:textId="5693F0AD" w:rsidR="00117745" w:rsidRDefault="00117745" w:rsidP="00117745">
            <w:pPr>
              <w:pStyle w:val="ListParagraph"/>
              <w:ind w:left="360"/>
              <w:jc w:val="both"/>
              <w:rPr>
                <w:rFonts w:ascii="Arial" w:hAnsi="Arial" w:cs="Arial"/>
                <w:sz w:val="24"/>
                <w:szCs w:val="24"/>
              </w:rPr>
            </w:pPr>
            <w:r>
              <w:rPr>
                <w:rFonts w:ascii="Arial" w:hAnsi="Arial" w:cs="Arial"/>
                <w:sz w:val="24"/>
                <w:szCs w:val="24"/>
              </w:rPr>
              <w:t>Cllr IS to send quotes to clerk</w:t>
            </w:r>
          </w:p>
          <w:p w14:paraId="5556EED8" w14:textId="08498DE2" w:rsidR="009D2B47" w:rsidRDefault="009D2B47" w:rsidP="006B50A6">
            <w:pPr>
              <w:pStyle w:val="ListParagraph"/>
              <w:numPr>
                <w:ilvl w:val="0"/>
                <w:numId w:val="31"/>
              </w:numPr>
              <w:jc w:val="both"/>
              <w:rPr>
                <w:rFonts w:ascii="Arial" w:hAnsi="Arial" w:cs="Arial"/>
                <w:sz w:val="24"/>
                <w:szCs w:val="24"/>
              </w:rPr>
            </w:pPr>
            <w:r>
              <w:rPr>
                <w:rFonts w:ascii="Arial" w:hAnsi="Arial" w:cs="Arial"/>
                <w:sz w:val="24"/>
                <w:szCs w:val="24"/>
              </w:rPr>
              <w:t xml:space="preserve">Tarmacking Car Park – </w:t>
            </w:r>
            <w:r w:rsidR="00117745">
              <w:rPr>
                <w:rFonts w:ascii="Arial" w:hAnsi="Arial" w:cs="Arial"/>
                <w:sz w:val="24"/>
                <w:szCs w:val="24"/>
              </w:rPr>
              <w:t>Clerk received 2</w:t>
            </w:r>
            <w:r w:rsidR="00117745" w:rsidRPr="00117745">
              <w:rPr>
                <w:rFonts w:ascii="Arial" w:hAnsi="Arial" w:cs="Arial"/>
                <w:sz w:val="24"/>
                <w:szCs w:val="24"/>
                <w:vertAlign w:val="superscript"/>
              </w:rPr>
              <w:t>nd</w:t>
            </w:r>
            <w:r w:rsidR="00117745">
              <w:rPr>
                <w:rFonts w:ascii="Arial" w:hAnsi="Arial" w:cs="Arial"/>
                <w:sz w:val="24"/>
                <w:szCs w:val="24"/>
              </w:rPr>
              <w:t xml:space="preserve"> quote (included in correspondence). The contractor stated that as compacted hardcore is already on the car park it would only need levelling and as such </w:t>
            </w:r>
            <w:r w:rsidR="00117745">
              <w:rPr>
                <w:rFonts w:ascii="Arial" w:hAnsi="Arial" w:cs="Arial"/>
                <w:sz w:val="24"/>
                <w:szCs w:val="24"/>
              </w:rPr>
              <w:lastRenderedPageBreak/>
              <w:t>the quote is less than the other received at £</w:t>
            </w:r>
            <w:r w:rsidR="00CB74EA">
              <w:rPr>
                <w:rFonts w:ascii="Arial" w:hAnsi="Arial" w:cs="Arial"/>
                <w:sz w:val="24"/>
                <w:szCs w:val="24"/>
              </w:rPr>
              <w:t>6865. Clerk to accept quote</w:t>
            </w:r>
          </w:p>
          <w:p w14:paraId="636247B4" w14:textId="5BD28E3E" w:rsidR="009D2B47" w:rsidRDefault="00CB74EA" w:rsidP="006B50A6">
            <w:pPr>
              <w:pStyle w:val="ListParagraph"/>
              <w:numPr>
                <w:ilvl w:val="0"/>
                <w:numId w:val="31"/>
              </w:numPr>
              <w:jc w:val="both"/>
              <w:rPr>
                <w:rFonts w:ascii="Arial" w:hAnsi="Arial" w:cs="Arial"/>
                <w:sz w:val="24"/>
                <w:szCs w:val="24"/>
              </w:rPr>
            </w:pPr>
            <w:r>
              <w:rPr>
                <w:rFonts w:ascii="Arial" w:hAnsi="Arial" w:cs="Arial"/>
                <w:sz w:val="24"/>
                <w:szCs w:val="24"/>
              </w:rPr>
              <w:t>Bookcase – Cllr PC purchased a small bookcase for £10. Clerk reimbursed using petty cash. Cllr AJ had also acquired a bookcase that she is currently cleaning up. She is happy to donate it.</w:t>
            </w:r>
          </w:p>
          <w:p w14:paraId="37A7B99D" w14:textId="5866C2DB" w:rsidR="00CB74EA" w:rsidRDefault="00CB74EA" w:rsidP="006B50A6">
            <w:pPr>
              <w:pStyle w:val="ListParagraph"/>
              <w:numPr>
                <w:ilvl w:val="0"/>
                <w:numId w:val="31"/>
              </w:numPr>
              <w:jc w:val="both"/>
              <w:rPr>
                <w:rFonts w:ascii="Arial" w:hAnsi="Arial" w:cs="Arial"/>
                <w:sz w:val="24"/>
                <w:szCs w:val="24"/>
              </w:rPr>
            </w:pPr>
            <w:r>
              <w:rPr>
                <w:rFonts w:ascii="Arial" w:hAnsi="Arial" w:cs="Arial"/>
                <w:sz w:val="24"/>
                <w:szCs w:val="24"/>
              </w:rPr>
              <w:t xml:space="preserve">LPG Tank – As the hall will soon be in regular use again it is expected that the </w:t>
            </w:r>
            <w:proofErr w:type="spellStart"/>
            <w:r>
              <w:rPr>
                <w:rFonts w:ascii="Arial" w:hAnsi="Arial" w:cs="Arial"/>
                <w:sz w:val="24"/>
                <w:szCs w:val="24"/>
              </w:rPr>
              <w:t>lpg</w:t>
            </w:r>
            <w:proofErr w:type="spellEnd"/>
            <w:r>
              <w:rPr>
                <w:rFonts w:ascii="Arial" w:hAnsi="Arial" w:cs="Arial"/>
                <w:sz w:val="24"/>
                <w:szCs w:val="24"/>
              </w:rPr>
              <w:t xml:space="preserve"> tank will require filling up more often and so clerk as whether Cllr PC would take on a monthly job of checking the levels. Cllr PC agreed and stated that he had already checked and it was currently at 82% after being filled up last week</w:t>
            </w:r>
          </w:p>
          <w:p w14:paraId="794E2AA4" w14:textId="58572A7C" w:rsidR="00CB74EA" w:rsidRDefault="00CB74EA" w:rsidP="006B50A6">
            <w:pPr>
              <w:pStyle w:val="ListParagraph"/>
              <w:numPr>
                <w:ilvl w:val="0"/>
                <w:numId w:val="31"/>
              </w:numPr>
              <w:jc w:val="both"/>
              <w:rPr>
                <w:rFonts w:ascii="Arial" w:hAnsi="Arial" w:cs="Arial"/>
                <w:sz w:val="24"/>
                <w:szCs w:val="24"/>
              </w:rPr>
            </w:pPr>
            <w:r>
              <w:rPr>
                <w:rFonts w:ascii="Arial" w:hAnsi="Arial" w:cs="Arial"/>
                <w:sz w:val="24"/>
                <w:szCs w:val="24"/>
              </w:rPr>
              <w:t>Lamppost Poppies – clerk ordered the 20 poppies as per last month’s meeting and they have been received. A cheque for £100 has been drawn</w:t>
            </w:r>
          </w:p>
          <w:p w14:paraId="2305B04A" w14:textId="7BA3EB97" w:rsidR="00CB74EA" w:rsidRDefault="00CB74EA" w:rsidP="006B50A6">
            <w:pPr>
              <w:pStyle w:val="ListParagraph"/>
              <w:numPr>
                <w:ilvl w:val="0"/>
                <w:numId w:val="31"/>
              </w:numPr>
              <w:jc w:val="both"/>
              <w:rPr>
                <w:rFonts w:ascii="Arial" w:hAnsi="Arial" w:cs="Arial"/>
                <w:sz w:val="24"/>
                <w:szCs w:val="24"/>
              </w:rPr>
            </w:pPr>
            <w:r>
              <w:rPr>
                <w:rFonts w:ascii="Arial" w:hAnsi="Arial" w:cs="Arial"/>
                <w:sz w:val="24"/>
                <w:szCs w:val="24"/>
              </w:rPr>
              <w:t xml:space="preserve">Keep Britain Tidy – campaign is to run at the end of May. </w:t>
            </w:r>
            <w:proofErr w:type="gramStart"/>
            <w:r>
              <w:rPr>
                <w:rFonts w:ascii="Arial" w:hAnsi="Arial" w:cs="Arial"/>
                <w:sz w:val="24"/>
                <w:szCs w:val="24"/>
              </w:rPr>
              <w:t>Cllr’s</w:t>
            </w:r>
            <w:proofErr w:type="gramEnd"/>
            <w:r>
              <w:rPr>
                <w:rFonts w:ascii="Arial" w:hAnsi="Arial" w:cs="Arial"/>
                <w:sz w:val="24"/>
                <w:szCs w:val="24"/>
              </w:rPr>
              <w:t xml:space="preserve"> decided to wait until June to do a village litter pick so that an announcement for volunteers can be placed in June’s Marston Murmurs. Cllr MP to coordinate. Clerk to add article to MM</w:t>
            </w:r>
          </w:p>
          <w:p w14:paraId="27E7F2B1" w14:textId="7D09413E" w:rsidR="00C539CD" w:rsidRDefault="00C539CD" w:rsidP="006B50A6">
            <w:pPr>
              <w:pStyle w:val="ListParagraph"/>
              <w:numPr>
                <w:ilvl w:val="0"/>
                <w:numId w:val="31"/>
              </w:numPr>
              <w:jc w:val="both"/>
              <w:rPr>
                <w:rFonts w:ascii="Arial" w:hAnsi="Arial" w:cs="Arial"/>
                <w:sz w:val="24"/>
                <w:szCs w:val="24"/>
              </w:rPr>
            </w:pPr>
            <w:r>
              <w:rPr>
                <w:rFonts w:ascii="Arial" w:hAnsi="Arial" w:cs="Arial"/>
                <w:sz w:val="24"/>
                <w:szCs w:val="24"/>
              </w:rPr>
              <w:t xml:space="preserve">Re-opening of Hall – </w:t>
            </w:r>
            <w:r w:rsidR="00CB74EA">
              <w:rPr>
                <w:rFonts w:ascii="Arial" w:hAnsi="Arial" w:cs="Arial"/>
                <w:sz w:val="24"/>
                <w:szCs w:val="24"/>
              </w:rPr>
              <w:t xml:space="preserve">as further lockdown easings have now occurred </w:t>
            </w:r>
            <w:proofErr w:type="spellStart"/>
            <w:r w:rsidR="00CB74EA">
              <w:rPr>
                <w:rFonts w:ascii="Arial" w:hAnsi="Arial" w:cs="Arial"/>
                <w:sz w:val="24"/>
                <w:szCs w:val="24"/>
              </w:rPr>
              <w:t>cllr’s</w:t>
            </w:r>
            <w:proofErr w:type="spellEnd"/>
            <w:r w:rsidR="00CB74EA">
              <w:rPr>
                <w:rFonts w:ascii="Arial" w:hAnsi="Arial" w:cs="Arial"/>
                <w:sz w:val="24"/>
                <w:szCs w:val="24"/>
              </w:rPr>
              <w:t xml:space="preserve"> agreed to re-open the hall for hires and coffee mornings. Clerk advised that the PC should sign up to the NHS Track &amp; Trace otherwise each </w:t>
            </w:r>
            <w:r w:rsidR="006F6CBF">
              <w:rPr>
                <w:rFonts w:ascii="Arial" w:hAnsi="Arial" w:cs="Arial"/>
                <w:sz w:val="24"/>
                <w:szCs w:val="24"/>
              </w:rPr>
              <w:t>organiser</w:t>
            </w:r>
            <w:r w:rsidR="00CB74EA">
              <w:rPr>
                <w:rFonts w:ascii="Arial" w:hAnsi="Arial" w:cs="Arial"/>
                <w:sz w:val="24"/>
                <w:szCs w:val="24"/>
              </w:rPr>
              <w:t xml:space="preserve"> will need to keep lists of people attending events/hires. It was decided that lists would be kept as use of hall is normally limited to a small number of attendees. Clerk has updated the Risk Assessment and the Hall Hire Terms and Conditions to reflect the following:</w:t>
            </w:r>
          </w:p>
          <w:p w14:paraId="3E094426" w14:textId="77777777" w:rsidR="00CB74EA" w:rsidRDefault="006F6CBF" w:rsidP="00CB74EA">
            <w:pPr>
              <w:pStyle w:val="ListParagraph"/>
              <w:numPr>
                <w:ilvl w:val="1"/>
                <w:numId w:val="31"/>
              </w:numPr>
              <w:jc w:val="both"/>
              <w:rPr>
                <w:rFonts w:ascii="Arial" w:hAnsi="Arial" w:cs="Arial"/>
                <w:sz w:val="24"/>
                <w:szCs w:val="24"/>
              </w:rPr>
            </w:pPr>
            <w:r>
              <w:rPr>
                <w:rFonts w:ascii="Arial" w:hAnsi="Arial" w:cs="Arial"/>
                <w:sz w:val="24"/>
                <w:szCs w:val="24"/>
              </w:rPr>
              <w:t>Numbers limited to 25 (including organisers)</w:t>
            </w:r>
          </w:p>
          <w:p w14:paraId="4CD19A44" w14:textId="1C7EB723" w:rsidR="006F6CBF" w:rsidRDefault="006F6CBF" w:rsidP="00CB74EA">
            <w:pPr>
              <w:pStyle w:val="ListParagraph"/>
              <w:numPr>
                <w:ilvl w:val="1"/>
                <w:numId w:val="31"/>
              </w:numPr>
              <w:jc w:val="both"/>
              <w:rPr>
                <w:rFonts w:ascii="Arial" w:hAnsi="Arial" w:cs="Arial"/>
                <w:sz w:val="24"/>
                <w:szCs w:val="24"/>
              </w:rPr>
            </w:pPr>
            <w:r>
              <w:rPr>
                <w:rFonts w:ascii="Arial" w:hAnsi="Arial" w:cs="Arial"/>
                <w:sz w:val="24"/>
                <w:szCs w:val="24"/>
              </w:rPr>
              <w:t xml:space="preserve">Organiser to wipe down all handles, switches and surfaces </w:t>
            </w:r>
            <w:r w:rsidR="007A2D2A">
              <w:rPr>
                <w:rFonts w:ascii="Arial" w:hAnsi="Arial" w:cs="Arial"/>
                <w:sz w:val="24"/>
                <w:szCs w:val="24"/>
              </w:rPr>
              <w:t>before</w:t>
            </w:r>
            <w:r>
              <w:rPr>
                <w:rFonts w:ascii="Arial" w:hAnsi="Arial" w:cs="Arial"/>
                <w:sz w:val="24"/>
                <w:szCs w:val="24"/>
              </w:rPr>
              <w:t xml:space="preserve"> and after use</w:t>
            </w:r>
          </w:p>
          <w:p w14:paraId="62D8280C" w14:textId="05532EBB" w:rsidR="006F6CBF" w:rsidRDefault="006F6CBF" w:rsidP="00CB74EA">
            <w:pPr>
              <w:pStyle w:val="ListParagraph"/>
              <w:numPr>
                <w:ilvl w:val="1"/>
                <w:numId w:val="31"/>
              </w:numPr>
              <w:jc w:val="both"/>
              <w:rPr>
                <w:rFonts w:ascii="Arial" w:hAnsi="Arial" w:cs="Arial"/>
                <w:sz w:val="24"/>
                <w:szCs w:val="24"/>
              </w:rPr>
            </w:pPr>
            <w:r>
              <w:rPr>
                <w:rFonts w:ascii="Arial" w:hAnsi="Arial" w:cs="Arial"/>
                <w:sz w:val="24"/>
                <w:szCs w:val="24"/>
              </w:rPr>
              <w:t>One way system in place – entry via main double doors and exit via side door</w:t>
            </w:r>
          </w:p>
          <w:p w14:paraId="63347B05" w14:textId="12437027" w:rsidR="00956459" w:rsidRDefault="00956459" w:rsidP="00CB74EA">
            <w:pPr>
              <w:pStyle w:val="ListParagraph"/>
              <w:numPr>
                <w:ilvl w:val="1"/>
                <w:numId w:val="31"/>
              </w:numPr>
              <w:jc w:val="both"/>
              <w:rPr>
                <w:rFonts w:ascii="Arial" w:hAnsi="Arial" w:cs="Arial"/>
                <w:sz w:val="24"/>
                <w:szCs w:val="24"/>
              </w:rPr>
            </w:pPr>
            <w:r>
              <w:rPr>
                <w:rFonts w:ascii="Arial" w:hAnsi="Arial" w:cs="Arial"/>
                <w:sz w:val="24"/>
                <w:szCs w:val="24"/>
              </w:rPr>
              <w:t>One way system in place for use of toilets – out through right hand internal door and back into room via kitchen</w:t>
            </w:r>
          </w:p>
          <w:p w14:paraId="6A81A9A1" w14:textId="2C305DE4" w:rsidR="006F6CBF" w:rsidRDefault="006F6CBF" w:rsidP="00CB74EA">
            <w:pPr>
              <w:pStyle w:val="ListParagraph"/>
              <w:numPr>
                <w:ilvl w:val="1"/>
                <w:numId w:val="31"/>
              </w:numPr>
              <w:jc w:val="both"/>
              <w:rPr>
                <w:rFonts w:ascii="Arial" w:hAnsi="Arial" w:cs="Arial"/>
                <w:sz w:val="24"/>
                <w:szCs w:val="24"/>
              </w:rPr>
            </w:pPr>
            <w:r>
              <w:rPr>
                <w:rFonts w:ascii="Arial" w:hAnsi="Arial" w:cs="Arial"/>
                <w:sz w:val="24"/>
                <w:szCs w:val="24"/>
              </w:rPr>
              <w:t>Doors to be kept open at all times for ventilation</w:t>
            </w:r>
          </w:p>
          <w:p w14:paraId="3ACC0077" w14:textId="3B52B6FA" w:rsidR="006F6CBF" w:rsidRDefault="006F6CBF" w:rsidP="00CB74EA">
            <w:pPr>
              <w:pStyle w:val="ListParagraph"/>
              <w:numPr>
                <w:ilvl w:val="1"/>
                <w:numId w:val="31"/>
              </w:numPr>
              <w:jc w:val="both"/>
              <w:rPr>
                <w:rFonts w:ascii="Arial" w:hAnsi="Arial" w:cs="Arial"/>
                <w:sz w:val="24"/>
                <w:szCs w:val="24"/>
              </w:rPr>
            </w:pPr>
            <w:r>
              <w:rPr>
                <w:rFonts w:ascii="Arial" w:hAnsi="Arial" w:cs="Arial"/>
                <w:sz w:val="24"/>
                <w:szCs w:val="24"/>
              </w:rPr>
              <w:t>Hand sanitiser will be provided at the entrance and exit</w:t>
            </w:r>
            <w:r w:rsidR="007A2D2A">
              <w:rPr>
                <w:rFonts w:ascii="Arial" w:hAnsi="Arial" w:cs="Arial"/>
                <w:sz w:val="24"/>
                <w:szCs w:val="24"/>
              </w:rPr>
              <w:t xml:space="preserve"> (clerk to purchase further wall mounted dispensers)</w:t>
            </w:r>
          </w:p>
          <w:p w14:paraId="4CD80433" w14:textId="6704494C" w:rsidR="006F6CBF" w:rsidRDefault="006F6CBF" w:rsidP="00CB74EA">
            <w:pPr>
              <w:pStyle w:val="ListParagraph"/>
              <w:numPr>
                <w:ilvl w:val="1"/>
                <w:numId w:val="31"/>
              </w:numPr>
              <w:jc w:val="both"/>
              <w:rPr>
                <w:rFonts w:ascii="Arial" w:hAnsi="Arial" w:cs="Arial"/>
                <w:sz w:val="24"/>
                <w:szCs w:val="24"/>
              </w:rPr>
            </w:pPr>
            <w:r>
              <w:rPr>
                <w:rFonts w:ascii="Arial" w:hAnsi="Arial" w:cs="Arial"/>
                <w:sz w:val="24"/>
                <w:szCs w:val="24"/>
              </w:rPr>
              <w:t>Kitchen is not available for use</w:t>
            </w:r>
            <w:r w:rsidR="00956459">
              <w:rPr>
                <w:rFonts w:ascii="Arial" w:hAnsi="Arial" w:cs="Arial"/>
                <w:sz w:val="24"/>
                <w:szCs w:val="24"/>
              </w:rPr>
              <w:t xml:space="preserve"> (hires)</w:t>
            </w:r>
          </w:p>
          <w:p w14:paraId="4175CCA4" w14:textId="199A10A3" w:rsidR="006F6CBF" w:rsidRDefault="006F6CBF" w:rsidP="006F6CBF">
            <w:pPr>
              <w:jc w:val="both"/>
              <w:rPr>
                <w:rFonts w:ascii="Arial" w:hAnsi="Arial" w:cs="Arial"/>
                <w:sz w:val="24"/>
                <w:szCs w:val="24"/>
              </w:rPr>
            </w:pPr>
            <w:r>
              <w:rPr>
                <w:rFonts w:ascii="Arial" w:hAnsi="Arial" w:cs="Arial"/>
                <w:sz w:val="24"/>
                <w:szCs w:val="24"/>
              </w:rPr>
              <w:t xml:space="preserve">     It was decided to restart coffee mornings from 8</w:t>
            </w:r>
            <w:r w:rsidRPr="006F6CBF">
              <w:rPr>
                <w:rFonts w:ascii="Arial" w:hAnsi="Arial" w:cs="Arial"/>
                <w:sz w:val="24"/>
                <w:szCs w:val="24"/>
                <w:vertAlign w:val="superscript"/>
              </w:rPr>
              <w:t>th</w:t>
            </w:r>
            <w:r>
              <w:rPr>
                <w:rFonts w:ascii="Arial" w:hAnsi="Arial" w:cs="Arial"/>
                <w:sz w:val="24"/>
                <w:szCs w:val="24"/>
              </w:rPr>
              <w:t xml:space="preserve"> June. Table service only, maximum 25, only </w:t>
            </w:r>
            <w:proofErr w:type="spellStart"/>
            <w:r>
              <w:rPr>
                <w:rFonts w:ascii="Arial" w:hAnsi="Arial" w:cs="Arial"/>
                <w:sz w:val="24"/>
                <w:szCs w:val="24"/>
              </w:rPr>
              <w:t>cllr’s</w:t>
            </w:r>
            <w:proofErr w:type="spellEnd"/>
            <w:r>
              <w:rPr>
                <w:rFonts w:ascii="Arial" w:hAnsi="Arial" w:cs="Arial"/>
                <w:sz w:val="24"/>
                <w:szCs w:val="24"/>
              </w:rPr>
              <w:t xml:space="preserve"> allowed in kitchen. Clerk to place    notice in MM</w:t>
            </w:r>
            <w:r w:rsidR="0077109A">
              <w:rPr>
                <w:rFonts w:ascii="Arial" w:hAnsi="Arial" w:cs="Arial"/>
                <w:sz w:val="24"/>
                <w:szCs w:val="24"/>
              </w:rPr>
              <w:t>.</w:t>
            </w:r>
          </w:p>
          <w:p w14:paraId="467D0333" w14:textId="65F6E3B5" w:rsidR="0077109A" w:rsidRPr="006F6CBF" w:rsidRDefault="0077109A" w:rsidP="006F6CBF">
            <w:pPr>
              <w:jc w:val="both"/>
              <w:rPr>
                <w:rFonts w:ascii="Arial" w:hAnsi="Arial" w:cs="Arial"/>
                <w:sz w:val="24"/>
                <w:szCs w:val="24"/>
              </w:rPr>
            </w:pPr>
            <w:r>
              <w:rPr>
                <w:rFonts w:ascii="Arial" w:hAnsi="Arial" w:cs="Arial"/>
                <w:sz w:val="24"/>
                <w:szCs w:val="24"/>
              </w:rPr>
              <w:t>A fire safety check would also be required before regular use of the hall could commence. Cllrs MP &amp; PC to sort out</w:t>
            </w:r>
          </w:p>
          <w:p w14:paraId="57256D50" w14:textId="4284A5FC" w:rsidR="006F6CBF" w:rsidRPr="00C27782" w:rsidRDefault="006F6CBF" w:rsidP="006F6CBF">
            <w:pPr>
              <w:pStyle w:val="ListParagraph"/>
              <w:numPr>
                <w:ilvl w:val="0"/>
                <w:numId w:val="31"/>
              </w:numPr>
              <w:jc w:val="both"/>
              <w:rPr>
                <w:rFonts w:ascii="Arial" w:hAnsi="Arial" w:cs="Arial"/>
                <w:sz w:val="24"/>
                <w:szCs w:val="24"/>
              </w:rPr>
            </w:pPr>
            <w:r>
              <w:rPr>
                <w:rFonts w:ascii="Arial" w:hAnsi="Arial" w:cs="Arial"/>
                <w:sz w:val="24"/>
                <w:szCs w:val="24"/>
              </w:rPr>
              <w:t xml:space="preserve">Inquiry into land behind </w:t>
            </w:r>
            <w:proofErr w:type="spellStart"/>
            <w:r>
              <w:rPr>
                <w:rFonts w:ascii="Arial" w:hAnsi="Arial" w:cs="Arial"/>
                <w:sz w:val="24"/>
                <w:szCs w:val="24"/>
              </w:rPr>
              <w:t>Ollershaw</w:t>
            </w:r>
            <w:proofErr w:type="spellEnd"/>
            <w:r>
              <w:rPr>
                <w:rFonts w:ascii="Arial" w:hAnsi="Arial" w:cs="Arial"/>
                <w:sz w:val="24"/>
                <w:szCs w:val="24"/>
              </w:rPr>
              <w:t xml:space="preserve"> Lane – inquiry now taken place, awaiting the result</w:t>
            </w:r>
          </w:p>
        </w:tc>
        <w:tc>
          <w:tcPr>
            <w:tcW w:w="1430" w:type="dxa"/>
          </w:tcPr>
          <w:p w14:paraId="797E76EA" w14:textId="77777777" w:rsidR="00C97D6D" w:rsidRDefault="00C97D6D" w:rsidP="00D60C4A">
            <w:pPr>
              <w:rPr>
                <w:rFonts w:ascii="Arial" w:hAnsi="Arial" w:cs="Arial"/>
                <w:sz w:val="24"/>
                <w:szCs w:val="24"/>
              </w:rPr>
            </w:pPr>
          </w:p>
          <w:p w14:paraId="6AAA6EA7" w14:textId="77777777" w:rsidR="006B50A6" w:rsidRDefault="006B50A6" w:rsidP="00D60C4A">
            <w:pPr>
              <w:rPr>
                <w:rFonts w:ascii="Arial" w:hAnsi="Arial" w:cs="Arial"/>
                <w:sz w:val="24"/>
                <w:szCs w:val="24"/>
              </w:rPr>
            </w:pPr>
          </w:p>
          <w:p w14:paraId="3AECC69C" w14:textId="77777777" w:rsidR="006B50A6" w:rsidRDefault="006B50A6" w:rsidP="00D60C4A">
            <w:pPr>
              <w:rPr>
                <w:rFonts w:ascii="Arial" w:hAnsi="Arial" w:cs="Arial"/>
                <w:sz w:val="24"/>
                <w:szCs w:val="24"/>
              </w:rPr>
            </w:pPr>
            <w:r>
              <w:rPr>
                <w:rFonts w:ascii="Arial" w:hAnsi="Arial" w:cs="Arial"/>
                <w:sz w:val="24"/>
                <w:szCs w:val="24"/>
              </w:rPr>
              <w:t>CC</w:t>
            </w:r>
          </w:p>
          <w:p w14:paraId="23F25BA7" w14:textId="77777777" w:rsidR="009D2B47" w:rsidRDefault="009D2B47" w:rsidP="00D60C4A">
            <w:pPr>
              <w:rPr>
                <w:rFonts w:ascii="Arial" w:hAnsi="Arial" w:cs="Arial"/>
                <w:sz w:val="24"/>
                <w:szCs w:val="24"/>
              </w:rPr>
            </w:pPr>
          </w:p>
          <w:p w14:paraId="1EA46D8E" w14:textId="501AB080" w:rsidR="009D2B47" w:rsidRDefault="009D2B47" w:rsidP="00D60C4A">
            <w:pPr>
              <w:rPr>
                <w:rFonts w:ascii="Arial" w:hAnsi="Arial" w:cs="Arial"/>
                <w:sz w:val="24"/>
                <w:szCs w:val="24"/>
              </w:rPr>
            </w:pPr>
          </w:p>
          <w:p w14:paraId="2AF1EC94" w14:textId="0CE2D35A" w:rsidR="00117745" w:rsidRDefault="00117745" w:rsidP="00D60C4A">
            <w:pPr>
              <w:rPr>
                <w:rFonts w:ascii="Arial" w:hAnsi="Arial" w:cs="Arial"/>
                <w:sz w:val="24"/>
                <w:szCs w:val="24"/>
              </w:rPr>
            </w:pPr>
            <w:r>
              <w:rPr>
                <w:rFonts w:ascii="Arial" w:hAnsi="Arial" w:cs="Arial"/>
                <w:sz w:val="24"/>
                <w:szCs w:val="24"/>
              </w:rPr>
              <w:t>MP</w:t>
            </w:r>
          </w:p>
          <w:p w14:paraId="47B4E190" w14:textId="77777777" w:rsidR="009D2B47" w:rsidRDefault="009D2B47" w:rsidP="00D60C4A">
            <w:pPr>
              <w:rPr>
                <w:rFonts w:ascii="Arial" w:hAnsi="Arial" w:cs="Arial"/>
                <w:sz w:val="24"/>
                <w:szCs w:val="24"/>
              </w:rPr>
            </w:pPr>
          </w:p>
          <w:p w14:paraId="4940E662" w14:textId="7A11AF29" w:rsidR="009D2B47" w:rsidRDefault="009D2B47" w:rsidP="00D60C4A">
            <w:pPr>
              <w:rPr>
                <w:rFonts w:ascii="Arial" w:hAnsi="Arial" w:cs="Arial"/>
                <w:sz w:val="24"/>
                <w:szCs w:val="24"/>
              </w:rPr>
            </w:pPr>
          </w:p>
          <w:p w14:paraId="11E98AAE" w14:textId="65F8C6A0" w:rsidR="009D2B47" w:rsidRDefault="009D2B47" w:rsidP="00D60C4A">
            <w:pPr>
              <w:rPr>
                <w:rFonts w:ascii="Arial" w:hAnsi="Arial" w:cs="Arial"/>
                <w:sz w:val="24"/>
                <w:szCs w:val="24"/>
              </w:rPr>
            </w:pPr>
          </w:p>
          <w:p w14:paraId="13E8E7E1" w14:textId="77777777" w:rsidR="00117745" w:rsidRDefault="00117745" w:rsidP="00D60C4A">
            <w:pPr>
              <w:rPr>
                <w:rFonts w:ascii="Arial" w:hAnsi="Arial" w:cs="Arial"/>
                <w:sz w:val="24"/>
                <w:szCs w:val="24"/>
              </w:rPr>
            </w:pPr>
          </w:p>
          <w:p w14:paraId="2EC8CC9B" w14:textId="77777777" w:rsidR="009D2B47" w:rsidRDefault="009D2B47" w:rsidP="00D60C4A">
            <w:pPr>
              <w:rPr>
                <w:rFonts w:ascii="Arial" w:hAnsi="Arial" w:cs="Arial"/>
                <w:sz w:val="24"/>
                <w:szCs w:val="24"/>
              </w:rPr>
            </w:pPr>
          </w:p>
          <w:p w14:paraId="089DA2DD" w14:textId="77777777" w:rsidR="009D2B47" w:rsidRDefault="009D2B47" w:rsidP="00D60C4A">
            <w:pPr>
              <w:rPr>
                <w:rFonts w:ascii="Arial" w:hAnsi="Arial" w:cs="Arial"/>
                <w:sz w:val="24"/>
                <w:szCs w:val="24"/>
              </w:rPr>
            </w:pPr>
          </w:p>
          <w:p w14:paraId="480E2236" w14:textId="77777777" w:rsidR="00117745" w:rsidRDefault="00117745" w:rsidP="00D60C4A">
            <w:pPr>
              <w:rPr>
                <w:rFonts w:ascii="Arial" w:hAnsi="Arial" w:cs="Arial"/>
                <w:sz w:val="24"/>
                <w:szCs w:val="24"/>
              </w:rPr>
            </w:pPr>
          </w:p>
          <w:p w14:paraId="53154167" w14:textId="77777777" w:rsidR="00117745" w:rsidRDefault="00117745" w:rsidP="00D60C4A">
            <w:pPr>
              <w:rPr>
                <w:rFonts w:ascii="Arial" w:hAnsi="Arial" w:cs="Arial"/>
                <w:sz w:val="24"/>
                <w:szCs w:val="24"/>
              </w:rPr>
            </w:pPr>
          </w:p>
          <w:p w14:paraId="120E6D18" w14:textId="77777777" w:rsidR="00117745" w:rsidRDefault="00117745" w:rsidP="00D60C4A">
            <w:pPr>
              <w:rPr>
                <w:rFonts w:ascii="Arial" w:hAnsi="Arial" w:cs="Arial"/>
                <w:sz w:val="24"/>
                <w:szCs w:val="24"/>
              </w:rPr>
            </w:pPr>
          </w:p>
          <w:p w14:paraId="503E7F7B" w14:textId="77777777" w:rsidR="00117745" w:rsidRDefault="00117745" w:rsidP="00D60C4A">
            <w:pPr>
              <w:rPr>
                <w:rFonts w:ascii="Arial" w:hAnsi="Arial" w:cs="Arial"/>
                <w:sz w:val="24"/>
                <w:szCs w:val="24"/>
              </w:rPr>
            </w:pPr>
            <w:r>
              <w:rPr>
                <w:rFonts w:ascii="Arial" w:hAnsi="Arial" w:cs="Arial"/>
                <w:sz w:val="24"/>
                <w:szCs w:val="24"/>
              </w:rPr>
              <w:t>IS</w:t>
            </w:r>
          </w:p>
          <w:p w14:paraId="03AEBB11" w14:textId="77777777" w:rsidR="00117745" w:rsidRDefault="00117745" w:rsidP="00D60C4A">
            <w:pPr>
              <w:rPr>
                <w:rFonts w:ascii="Arial" w:hAnsi="Arial" w:cs="Arial"/>
                <w:sz w:val="24"/>
                <w:szCs w:val="24"/>
              </w:rPr>
            </w:pPr>
          </w:p>
          <w:p w14:paraId="1B7D7786" w14:textId="77777777" w:rsidR="00117745" w:rsidRDefault="00117745" w:rsidP="00D60C4A">
            <w:pPr>
              <w:rPr>
                <w:rFonts w:ascii="Arial" w:hAnsi="Arial" w:cs="Arial"/>
                <w:sz w:val="24"/>
                <w:szCs w:val="24"/>
              </w:rPr>
            </w:pPr>
          </w:p>
          <w:p w14:paraId="664FA2BB" w14:textId="77777777" w:rsidR="00117745" w:rsidRDefault="00117745" w:rsidP="00D60C4A">
            <w:pPr>
              <w:rPr>
                <w:rFonts w:ascii="Arial" w:hAnsi="Arial" w:cs="Arial"/>
                <w:sz w:val="24"/>
                <w:szCs w:val="24"/>
              </w:rPr>
            </w:pPr>
            <w:r>
              <w:rPr>
                <w:rFonts w:ascii="Arial" w:hAnsi="Arial" w:cs="Arial"/>
                <w:sz w:val="24"/>
                <w:szCs w:val="24"/>
              </w:rPr>
              <w:t>IS</w:t>
            </w:r>
          </w:p>
          <w:p w14:paraId="0799AE78" w14:textId="77777777" w:rsidR="00CB74EA" w:rsidRDefault="00CB74EA" w:rsidP="00D60C4A">
            <w:pPr>
              <w:rPr>
                <w:rFonts w:ascii="Arial" w:hAnsi="Arial" w:cs="Arial"/>
                <w:sz w:val="24"/>
                <w:szCs w:val="24"/>
              </w:rPr>
            </w:pPr>
          </w:p>
          <w:p w14:paraId="3FB992F5" w14:textId="77777777" w:rsidR="00CB74EA" w:rsidRDefault="00CB74EA" w:rsidP="00D60C4A">
            <w:pPr>
              <w:rPr>
                <w:rFonts w:ascii="Arial" w:hAnsi="Arial" w:cs="Arial"/>
                <w:sz w:val="24"/>
                <w:szCs w:val="24"/>
              </w:rPr>
            </w:pPr>
          </w:p>
          <w:p w14:paraId="4D4BB651" w14:textId="77777777" w:rsidR="00CB74EA" w:rsidRDefault="00CB74EA" w:rsidP="00D60C4A">
            <w:pPr>
              <w:rPr>
                <w:rFonts w:ascii="Arial" w:hAnsi="Arial" w:cs="Arial"/>
                <w:sz w:val="24"/>
                <w:szCs w:val="24"/>
              </w:rPr>
            </w:pPr>
          </w:p>
          <w:p w14:paraId="07132231" w14:textId="77777777" w:rsidR="00CB74EA" w:rsidRDefault="00CB74EA" w:rsidP="00D60C4A">
            <w:pPr>
              <w:rPr>
                <w:rFonts w:ascii="Arial" w:hAnsi="Arial" w:cs="Arial"/>
                <w:sz w:val="24"/>
                <w:szCs w:val="24"/>
              </w:rPr>
            </w:pPr>
          </w:p>
          <w:p w14:paraId="2F8BE070" w14:textId="77777777" w:rsidR="00CB74EA" w:rsidRDefault="00CB74EA" w:rsidP="00D60C4A">
            <w:pPr>
              <w:rPr>
                <w:rFonts w:ascii="Arial" w:hAnsi="Arial" w:cs="Arial"/>
                <w:sz w:val="24"/>
                <w:szCs w:val="24"/>
              </w:rPr>
            </w:pPr>
            <w:r>
              <w:rPr>
                <w:rFonts w:ascii="Arial" w:hAnsi="Arial" w:cs="Arial"/>
                <w:sz w:val="24"/>
                <w:szCs w:val="24"/>
              </w:rPr>
              <w:lastRenderedPageBreak/>
              <w:t>CC</w:t>
            </w:r>
          </w:p>
          <w:p w14:paraId="14E45E0E" w14:textId="77777777" w:rsidR="00CB74EA" w:rsidRDefault="00CB74EA" w:rsidP="00D60C4A">
            <w:pPr>
              <w:rPr>
                <w:rFonts w:ascii="Arial" w:hAnsi="Arial" w:cs="Arial"/>
                <w:sz w:val="24"/>
                <w:szCs w:val="24"/>
              </w:rPr>
            </w:pPr>
          </w:p>
          <w:p w14:paraId="434ABDD3" w14:textId="77777777" w:rsidR="00CB74EA" w:rsidRDefault="00CB74EA" w:rsidP="00D60C4A">
            <w:pPr>
              <w:rPr>
                <w:rFonts w:ascii="Arial" w:hAnsi="Arial" w:cs="Arial"/>
                <w:sz w:val="24"/>
                <w:szCs w:val="24"/>
              </w:rPr>
            </w:pPr>
          </w:p>
          <w:p w14:paraId="1754F2B8" w14:textId="77777777" w:rsidR="00CB74EA" w:rsidRDefault="00CB74EA" w:rsidP="00D60C4A">
            <w:pPr>
              <w:rPr>
                <w:rFonts w:ascii="Arial" w:hAnsi="Arial" w:cs="Arial"/>
                <w:sz w:val="24"/>
                <w:szCs w:val="24"/>
              </w:rPr>
            </w:pPr>
          </w:p>
          <w:p w14:paraId="0C184D55" w14:textId="77777777" w:rsidR="00CB74EA" w:rsidRDefault="00CB74EA" w:rsidP="00D60C4A">
            <w:pPr>
              <w:rPr>
                <w:rFonts w:ascii="Arial" w:hAnsi="Arial" w:cs="Arial"/>
                <w:sz w:val="24"/>
                <w:szCs w:val="24"/>
              </w:rPr>
            </w:pPr>
          </w:p>
          <w:p w14:paraId="1CA93C73" w14:textId="77777777" w:rsidR="00CB74EA" w:rsidRDefault="00CB74EA" w:rsidP="00D60C4A">
            <w:pPr>
              <w:rPr>
                <w:rFonts w:ascii="Arial" w:hAnsi="Arial" w:cs="Arial"/>
                <w:sz w:val="24"/>
                <w:szCs w:val="24"/>
              </w:rPr>
            </w:pPr>
          </w:p>
          <w:p w14:paraId="1E03CE1F" w14:textId="77777777" w:rsidR="00CB74EA" w:rsidRDefault="00CB74EA" w:rsidP="00D60C4A">
            <w:pPr>
              <w:rPr>
                <w:rFonts w:ascii="Arial" w:hAnsi="Arial" w:cs="Arial"/>
                <w:sz w:val="24"/>
                <w:szCs w:val="24"/>
              </w:rPr>
            </w:pPr>
          </w:p>
          <w:p w14:paraId="18D1D538" w14:textId="77777777" w:rsidR="00CB74EA" w:rsidRDefault="00CB74EA" w:rsidP="00D60C4A">
            <w:pPr>
              <w:rPr>
                <w:rFonts w:ascii="Arial" w:hAnsi="Arial" w:cs="Arial"/>
                <w:sz w:val="24"/>
                <w:szCs w:val="24"/>
              </w:rPr>
            </w:pPr>
          </w:p>
          <w:p w14:paraId="6629B77C" w14:textId="77777777" w:rsidR="00CB74EA" w:rsidRDefault="00CB74EA" w:rsidP="00D60C4A">
            <w:pPr>
              <w:rPr>
                <w:rFonts w:ascii="Arial" w:hAnsi="Arial" w:cs="Arial"/>
                <w:sz w:val="24"/>
                <w:szCs w:val="24"/>
              </w:rPr>
            </w:pPr>
          </w:p>
          <w:p w14:paraId="2D700821" w14:textId="77777777" w:rsidR="00CB74EA" w:rsidRDefault="00CB74EA" w:rsidP="00D60C4A">
            <w:pPr>
              <w:rPr>
                <w:rFonts w:ascii="Arial" w:hAnsi="Arial" w:cs="Arial"/>
                <w:sz w:val="24"/>
                <w:szCs w:val="24"/>
              </w:rPr>
            </w:pPr>
          </w:p>
          <w:p w14:paraId="6B0632D7" w14:textId="77777777" w:rsidR="00CB74EA" w:rsidRDefault="00CB74EA" w:rsidP="00D60C4A">
            <w:pPr>
              <w:rPr>
                <w:rFonts w:ascii="Arial" w:hAnsi="Arial" w:cs="Arial"/>
                <w:sz w:val="24"/>
                <w:szCs w:val="24"/>
              </w:rPr>
            </w:pPr>
          </w:p>
          <w:p w14:paraId="14A99B8E" w14:textId="77777777" w:rsidR="00CB74EA" w:rsidRDefault="00CB74EA" w:rsidP="00D60C4A">
            <w:pPr>
              <w:rPr>
                <w:rFonts w:ascii="Arial" w:hAnsi="Arial" w:cs="Arial"/>
                <w:sz w:val="24"/>
                <w:szCs w:val="24"/>
              </w:rPr>
            </w:pPr>
          </w:p>
          <w:p w14:paraId="1B6D8982" w14:textId="77777777" w:rsidR="00CB74EA" w:rsidRDefault="00CB74EA" w:rsidP="00D60C4A">
            <w:pPr>
              <w:rPr>
                <w:rFonts w:ascii="Arial" w:hAnsi="Arial" w:cs="Arial"/>
                <w:sz w:val="24"/>
                <w:szCs w:val="24"/>
              </w:rPr>
            </w:pPr>
          </w:p>
          <w:p w14:paraId="5B986923" w14:textId="77777777" w:rsidR="00CB74EA" w:rsidRDefault="00CB74EA" w:rsidP="00D60C4A">
            <w:pPr>
              <w:rPr>
                <w:rFonts w:ascii="Arial" w:hAnsi="Arial" w:cs="Arial"/>
                <w:sz w:val="24"/>
                <w:szCs w:val="24"/>
              </w:rPr>
            </w:pPr>
          </w:p>
          <w:p w14:paraId="6AC43C1B" w14:textId="77777777" w:rsidR="00CB74EA" w:rsidRDefault="00CB74EA" w:rsidP="00D60C4A">
            <w:pPr>
              <w:rPr>
                <w:rFonts w:ascii="Arial" w:hAnsi="Arial" w:cs="Arial"/>
                <w:sz w:val="24"/>
                <w:szCs w:val="24"/>
              </w:rPr>
            </w:pPr>
          </w:p>
          <w:p w14:paraId="3EE926AF" w14:textId="77777777" w:rsidR="00CB74EA" w:rsidRDefault="00CB74EA" w:rsidP="00D60C4A">
            <w:pPr>
              <w:rPr>
                <w:rFonts w:ascii="Arial" w:hAnsi="Arial" w:cs="Arial"/>
                <w:sz w:val="24"/>
                <w:szCs w:val="24"/>
              </w:rPr>
            </w:pPr>
            <w:r>
              <w:rPr>
                <w:rFonts w:ascii="Arial" w:hAnsi="Arial" w:cs="Arial"/>
                <w:sz w:val="24"/>
                <w:szCs w:val="24"/>
              </w:rPr>
              <w:t>CC</w:t>
            </w:r>
          </w:p>
          <w:p w14:paraId="2382C519" w14:textId="77777777" w:rsidR="006F6CBF" w:rsidRDefault="006F6CBF" w:rsidP="00D60C4A">
            <w:pPr>
              <w:rPr>
                <w:rFonts w:ascii="Arial" w:hAnsi="Arial" w:cs="Arial"/>
                <w:sz w:val="24"/>
                <w:szCs w:val="24"/>
              </w:rPr>
            </w:pPr>
          </w:p>
          <w:p w14:paraId="4C333372" w14:textId="77777777" w:rsidR="006F6CBF" w:rsidRDefault="006F6CBF" w:rsidP="00D60C4A">
            <w:pPr>
              <w:rPr>
                <w:rFonts w:ascii="Arial" w:hAnsi="Arial" w:cs="Arial"/>
                <w:sz w:val="24"/>
                <w:szCs w:val="24"/>
              </w:rPr>
            </w:pPr>
          </w:p>
          <w:p w14:paraId="12FCFC4A" w14:textId="77777777" w:rsidR="006F6CBF" w:rsidRDefault="006F6CBF" w:rsidP="00D60C4A">
            <w:pPr>
              <w:rPr>
                <w:rFonts w:ascii="Arial" w:hAnsi="Arial" w:cs="Arial"/>
                <w:sz w:val="24"/>
                <w:szCs w:val="24"/>
              </w:rPr>
            </w:pPr>
          </w:p>
          <w:p w14:paraId="2FFDFB5A" w14:textId="77777777" w:rsidR="006F6CBF" w:rsidRDefault="006F6CBF" w:rsidP="00D60C4A">
            <w:pPr>
              <w:rPr>
                <w:rFonts w:ascii="Arial" w:hAnsi="Arial" w:cs="Arial"/>
                <w:sz w:val="24"/>
                <w:szCs w:val="24"/>
              </w:rPr>
            </w:pPr>
          </w:p>
          <w:p w14:paraId="4E0DDA08" w14:textId="77777777" w:rsidR="006F6CBF" w:rsidRDefault="006F6CBF" w:rsidP="00D60C4A">
            <w:pPr>
              <w:rPr>
                <w:rFonts w:ascii="Arial" w:hAnsi="Arial" w:cs="Arial"/>
                <w:sz w:val="24"/>
                <w:szCs w:val="24"/>
              </w:rPr>
            </w:pPr>
          </w:p>
          <w:p w14:paraId="30DA94A9" w14:textId="77777777" w:rsidR="006F6CBF" w:rsidRDefault="006F6CBF" w:rsidP="00D60C4A">
            <w:pPr>
              <w:rPr>
                <w:rFonts w:ascii="Arial" w:hAnsi="Arial" w:cs="Arial"/>
                <w:sz w:val="24"/>
                <w:szCs w:val="24"/>
              </w:rPr>
            </w:pPr>
          </w:p>
          <w:p w14:paraId="46260344" w14:textId="77777777" w:rsidR="006F6CBF" w:rsidRDefault="006F6CBF" w:rsidP="00D60C4A">
            <w:pPr>
              <w:rPr>
                <w:rFonts w:ascii="Arial" w:hAnsi="Arial" w:cs="Arial"/>
                <w:sz w:val="24"/>
                <w:szCs w:val="24"/>
              </w:rPr>
            </w:pPr>
          </w:p>
          <w:p w14:paraId="4047D4F1" w14:textId="77777777" w:rsidR="006F6CBF" w:rsidRDefault="006F6CBF" w:rsidP="00D60C4A">
            <w:pPr>
              <w:rPr>
                <w:rFonts w:ascii="Arial" w:hAnsi="Arial" w:cs="Arial"/>
                <w:sz w:val="24"/>
                <w:szCs w:val="24"/>
              </w:rPr>
            </w:pPr>
          </w:p>
          <w:p w14:paraId="6D75F19E" w14:textId="77777777" w:rsidR="006F6CBF" w:rsidRDefault="006F6CBF" w:rsidP="00D60C4A">
            <w:pPr>
              <w:rPr>
                <w:rFonts w:ascii="Arial" w:hAnsi="Arial" w:cs="Arial"/>
                <w:sz w:val="24"/>
                <w:szCs w:val="24"/>
              </w:rPr>
            </w:pPr>
          </w:p>
          <w:p w14:paraId="39FFD679" w14:textId="77777777" w:rsidR="006F6CBF" w:rsidRDefault="006F6CBF" w:rsidP="00D60C4A">
            <w:pPr>
              <w:rPr>
                <w:rFonts w:ascii="Arial" w:hAnsi="Arial" w:cs="Arial"/>
                <w:sz w:val="24"/>
                <w:szCs w:val="24"/>
              </w:rPr>
            </w:pPr>
          </w:p>
          <w:p w14:paraId="22078A3E" w14:textId="77777777" w:rsidR="006F6CBF" w:rsidRDefault="006F6CBF" w:rsidP="00D60C4A">
            <w:pPr>
              <w:rPr>
                <w:rFonts w:ascii="Arial" w:hAnsi="Arial" w:cs="Arial"/>
                <w:sz w:val="24"/>
                <w:szCs w:val="24"/>
              </w:rPr>
            </w:pPr>
          </w:p>
          <w:p w14:paraId="775CF135" w14:textId="77777777" w:rsidR="006F6CBF" w:rsidRDefault="006F6CBF" w:rsidP="00D60C4A">
            <w:pPr>
              <w:rPr>
                <w:rFonts w:ascii="Arial" w:hAnsi="Arial" w:cs="Arial"/>
                <w:sz w:val="24"/>
                <w:szCs w:val="24"/>
              </w:rPr>
            </w:pPr>
          </w:p>
          <w:p w14:paraId="328B7E7F" w14:textId="77777777" w:rsidR="006F6CBF" w:rsidRDefault="006F6CBF" w:rsidP="00D60C4A">
            <w:pPr>
              <w:rPr>
                <w:rFonts w:ascii="Arial" w:hAnsi="Arial" w:cs="Arial"/>
                <w:sz w:val="24"/>
                <w:szCs w:val="24"/>
              </w:rPr>
            </w:pPr>
          </w:p>
          <w:p w14:paraId="5C602E85" w14:textId="6F42593A" w:rsidR="006F6CBF" w:rsidRDefault="006F6CBF" w:rsidP="00D60C4A">
            <w:pPr>
              <w:rPr>
                <w:rFonts w:ascii="Arial" w:hAnsi="Arial" w:cs="Arial"/>
                <w:sz w:val="24"/>
                <w:szCs w:val="24"/>
              </w:rPr>
            </w:pPr>
          </w:p>
          <w:p w14:paraId="5F66000D" w14:textId="671CE7D5" w:rsidR="007A2D2A" w:rsidRDefault="007A2D2A" w:rsidP="00D60C4A">
            <w:pPr>
              <w:rPr>
                <w:rFonts w:ascii="Arial" w:hAnsi="Arial" w:cs="Arial"/>
                <w:sz w:val="24"/>
                <w:szCs w:val="24"/>
              </w:rPr>
            </w:pPr>
          </w:p>
          <w:p w14:paraId="5AF6D2E9" w14:textId="4A060A23" w:rsidR="007A2D2A" w:rsidRDefault="007A2D2A" w:rsidP="00D60C4A">
            <w:pPr>
              <w:rPr>
                <w:rFonts w:ascii="Arial" w:hAnsi="Arial" w:cs="Arial"/>
                <w:sz w:val="24"/>
                <w:szCs w:val="24"/>
              </w:rPr>
            </w:pPr>
          </w:p>
          <w:p w14:paraId="64BFC438" w14:textId="2BD77A94" w:rsidR="007A2D2A" w:rsidRDefault="007A2D2A" w:rsidP="00D60C4A">
            <w:pPr>
              <w:rPr>
                <w:rFonts w:ascii="Arial" w:hAnsi="Arial" w:cs="Arial"/>
                <w:sz w:val="24"/>
                <w:szCs w:val="24"/>
              </w:rPr>
            </w:pPr>
          </w:p>
          <w:p w14:paraId="04863844" w14:textId="44B7453A" w:rsidR="007A2D2A" w:rsidRDefault="007A2D2A" w:rsidP="00D60C4A">
            <w:pPr>
              <w:rPr>
                <w:rFonts w:ascii="Arial" w:hAnsi="Arial" w:cs="Arial"/>
                <w:sz w:val="24"/>
                <w:szCs w:val="24"/>
              </w:rPr>
            </w:pPr>
            <w:r>
              <w:rPr>
                <w:rFonts w:ascii="Arial" w:hAnsi="Arial" w:cs="Arial"/>
                <w:sz w:val="24"/>
                <w:szCs w:val="24"/>
              </w:rPr>
              <w:t>CC</w:t>
            </w:r>
          </w:p>
          <w:p w14:paraId="31AC591B" w14:textId="77777777" w:rsidR="006F6CBF" w:rsidRDefault="006F6CBF" w:rsidP="00D60C4A">
            <w:pPr>
              <w:rPr>
                <w:rFonts w:ascii="Arial" w:hAnsi="Arial" w:cs="Arial"/>
                <w:sz w:val="24"/>
                <w:szCs w:val="24"/>
              </w:rPr>
            </w:pPr>
          </w:p>
          <w:p w14:paraId="16454FE1" w14:textId="77777777" w:rsidR="006F6CBF" w:rsidRDefault="006F6CBF" w:rsidP="00D60C4A">
            <w:pPr>
              <w:rPr>
                <w:rFonts w:ascii="Arial" w:hAnsi="Arial" w:cs="Arial"/>
                <w:sz w:val="24"/>
                <w:szCs w:val="24"/>
              </w:rPr>
            </w:pPr>
          </w:p>
          <w:p w14:paraId="76D43E2F" w14:textId="77777777" w:rsidR="006F6CBF" w:rsidRDefault="006F6CBF" w:rsidP="00D60C4A">
            <w:pPr>
              <w:rPr>
                <w:rFonts w:ascii="Arial" w:hAnsi="Arial" w:cs="Arial"/>
                <w:sz w:val="24"/>
                <w:szCs w:val="24"/>
              </w:rPr>
            </w:pPr>
          </w:p>
          <w:p w14:paraId="1767A92A" w14:textId="77777777" w:rsidR="00956459" w:rsidRDefault="00956459" w:rsidP="00D60C4A">
            <w:pPr>
              <w:rPr>
                <w:rFonts w:ascii="Arial" w:hAnsi="Arial" w:cs="Arial"/>
                <w:sz w:val="24"/>
                <w:szCs w:val="24"/>
              </w:rPr>
            </w:pPr>
          </w:p>
          <w:p w14:paraId="1DABB3BD" w14:textId="77777777" w:rsidR="006F6CBF" w:rsidRDefault="006F6CBF" w:rsidP="00D60C4A">
            <w:pPr>
              <w:rPr>
                <w:rFonts w:ascii="Arial" w:hAnsi="Arial" w:cs="Arial"/>
                <w:sz w:val="24"/>
                <w:szCs w:val="24"/>
              </w:rPr>
            </w:pPr>
            <w:r>
              <w:rPr>
                <w:rFonts w:ascii="Arial" w:hAnsi="Arial" w:cs="Arial"/>
                <w:sz w:val="24"/>
                <w:szCs w:val="24"/>
              </w:rPr>
              <w:t>CC</w:t>
            </w:r>
          </w:p>
          <w:p w14:paraId="30A4F1E8" w14:textId="77777777" w:rsidR="0077109A" w:rsidRDefault="0077109A" w:rsidP="00D60C4A">
            <w:pPr>
              <w:rPr>
                <w:rFonts w:ascii="Arial" w:hAnsi="Arial" w:cs="Arial"/>
                <w:sz w:val="24"/>
                <w:szCs w:val="24"/>
              </w:rPr>
            </w:pPr>
          </w:p>
          <w:p w14:paraId="51DF8C4C" w14:textId="6918C2EC" w:rsidR="0077109A" w:rsidRPr="007912D7" w:rsidRDefault="0077109A" w:rsidP="00D60C4A">
            <w:pPr>
              <w:rPr>
                <w:rFonts w:ascii="Arial" w:hAnsi="Arial" w:cs="Arial"/>
                <w:sz w:val="24"/>
                <w:szCs w:val="24"/>
              </w:rPr>
            </w:pPr>
            <w:r>
              <w:rPr>
                <w:rFonts w:ascii="Arial" w:hAnsi="Arial" w:cs="Arial"/>
                <w:sz w:val="24"/>
                <w:szCs w:val="24"/>
              </w:rPr>
              <w:t>MP/PC</w:t>
            </w:r>
          </w:p>
        </w:tc>
      </w:tr>
      <w:tr w:rsidR="006B001C" w:rsidRPr="007912D7" w14:paraId="7FD5E33E" w14:textId="77777777" w:rsidTr="00566284">
        <w:trPr>
          <w:gridAfter w:val="1"/>
          <w:wAfter w:w="218" w:type="dxa"/>
        </w:trPr>
        <w:tc>
          <w:tcPr>
            <w:tcW w:w="448" w:type="dxa"/>
          </w:tcPr>
          <w:p w14:paraId="6F5FEBF7" w14:textId="16594177" w:rsidR="006B001C" w:rsidRPr="007912D7" w:rsidRDefault="00D61509" w:rsidP="006B001C">
            <w:pPr>
              <w:rPr>
                <w:rFonts w:ascii="Arial" w:hAnsi="Arial" w:cs="Arial"/>
                <w:b/>
                <w:sz w:val="24"/>
                <w:szCs w:val="24"/>
              </w:rPr>
            </w:pPr>
            <w:r>
              <w:rPr>
                <w:rFonts w:ascii="Arial" w:hAnsi="Arial" w:cs="Arial"/>
                <w:b/>
                <w:sz w:val="24"/>
                <w:szCs w:val="24"/>
              </w:rPr>
              <w:lastRenderedPageBreak/>
              <w:t>4</w:t>
            </w:r>
          </w:p>
        </w:tc>
        <w:tc>
          <w:tcPr>
            <w:tcW w:w="7783" w:type="dxa"/>
          </w:tcPr>
          <w:p w14:paraId="6F037C95" w14:textId="67805D10" w:rsidR="00C97D6D" w:rsidRDefault="00C97D6D" w:rsidP="00C97D6D">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73CF61C1" w14:textId="77777777" w:rsidR="00C97D6D" w:rsidRDefault="00C97D6D" w:rsidP="00C97D6D">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2B8C6B75" w14:textId="77777777" w:rsidR="00A96A65" w:rsidRDefault="00A96A65" w:rsidP="00A96A65">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£68.99</w:t>
            </w:r>
          </w:p>
          <w:p w14:paraId="45032F5C" w14:textId="77777777" w:rsidR="00A96A65" w:rsidRPr="004E3255" w:rsidRDefault="00A96A65" w:rsidP="00A96A65">
            <w:pPr>
              <w:ind w:left="720"/>
              <w:rPr>
                <w:rFonts w:ascii="Arial" w:hAnsi="Arial" w:cs="Arial"/>
                <w:sz w:val="24"/>
                <w:szCs w:val="24"/>
              </w:rPr>
            </w:pPr>
            <w:r>
              <w:rPr>
                <w:rFonts w:ascii="Arial" w:hAnsi="Arial" w:cs="Arial"/>
                <w:sz w:val="24"/>
                <w:szCs w:val="24"/>
              </w:rPr>
              <w:t>Including stamps @ £20.40</w:t>
            </w:r>
          </w:p>
          <w:p w14:paraId="263CBDAE" w14:textId="77777777" w:rsidR="00A96A65" w:rsidRDefault="00A96A65" w:rsidP="00A96A65">
            <w:pPr>
              <w:ind w:left="720"/>
              <w:rPr>
                <w:rFonts w:ascii="Arial" w:hAnsi="Arial" w:cs="Arial"/>
                <w:sz w:val="24"/>
                <w:szCs w:val="24"/>
              </w:rPr>
            </w:pPr>
            <w:r>
              <w:rPr>
                <w:rFonts w:ascii="Arial" w:hAnsi="Arial" w:cs="Arial"/>
                <w:sz w:val="24"/>
                <w:szCs w:val="24"/>
              </w:rPr>
              <w:t xml:space="preserve">Clerks </w:t>
            </w:r>
            <w:proofErr w:type="gramStart"/>
            <w:r>
              <w:rPr>
                <w:rFonts w:ascii="Arial" w:hAnsi="Arial" w:cs="Arial"/>
                <w:sz w:val="24"/>
                <w:szCs w:val="24"/>
              </w:rPr>
              <w:t>Salary  21.67</w:t>
            </w:r>
            <w:proofErr w:type="gramEnd"/>
            <w:r>
              <w:rPr>
                <w:rFonts w:ascii="Arial" w:hAnsi="Arial" w:cs="Arial"/>
                <w:sz w:val="24"/>
                <w:szCs w:val="24"/>
              </w:rPr>
              <w:t xml:space="preserve"> hrs  @ £15.41ph   - £333.88</w:t>
            </w:r>
          </w:p>
          <w:p w14:paraId="03458D36" w14:textId="77777777" w:rsidR="00A96A65" w:rsidRDefault="00A96A65" w:rsidP="00A96A65">
            <w:pPr>
              <w:ind w:left="720"/>
              <w:rPr>
                <w:rFonts w:ascii="Arial" w:hAnsi="Arial" w:cs="Arial"/>
                <w:sz w:val="24"/>
                <w:szCs w:val="24"/>
              </w:rPr>
            </w:pPr>
            <w:r>
              <w:rPr>
                <w:rFonts w:ascii="Arial" w:hAnsi="Arial" w:cs="Arial"/>
                <w:sz w:val="24"/>
                <w:szCs w:val="24"/>
              </w:rPr>
              <w:t xml:space="preserve">Total payable £ </w:t>
            </w:r>
            <w:proofErr w:type="gramStart"/>
            <w:r>
              <w:rPr>
                <w:rFonts w:ascii="Arial" w:hAnsi="Arial" w:cs="Arial"/>
                <w:sz w:val="24"/>
                <w:szCs w:val="24"/>
              </w:rPr>
              <w:t xml:space="preserve">402.87  </w:t>
            </w:r>
            <w:proofErr w:type="spellStart"/>
            <w:r>
              <w:rPr>
                <w:rFonts w:ascii="Arial" w:hAnsi="Arial" w:cs="Arial"/>
                <w:sz w:val="24"/>
                <w:szCs w:val="24"/>
              </w:rPr>
              <w:t>Chq</w:t>
            </w:r>
            <w:proofErr w:type="spellEnd"/>
            <w:proofErr w:type="gramEnd"/>
            <w:r>
              <w:rPr>
                <w:rFonts w:ascii="Arial" w:hAnsi="Arial" w:cs="Arial"/>
                <w:sz w:val="24"/>
                <w:szCs w:val="24"/>
              </w:rPr>
              <w:t xml:space="preserve"> no. 1287</w:t>
            </w:r>
          </w:p>
          <w:p w14:paraId="277D26FD" w14:textId="77777777" w:rsidR="00A96A65" w:rsidRDefault="00A96A65" w:rsidP="00A96A65">
            <w:pPr>
              <w:pStyle w:val="ListParagraph"/>
              <w:numPr>
                <w:ilvl w:val="0"/>
                <w:numId w:val="12"/>
              </w:numPr>
              <w:ind w:left="72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£57</w:t>
            </w:r>
          </w:p>
          <w:p w14:paraId="074D70EF" w14:textId="77777777" w:rsidR="00A96A65" w:rsidRDefault="00A96A65" w:rsidP="00A96A65">
            <w:pPr>
              <w:pStyle w:val="ListParagraph"/>
              <w:numPr>
                <w:ilvl w:val="0"/>
                <w:numId w:val="12"/>
              </w:numPr>
              <w:ind w:left="720"/>
              <w:rPr>
                <w:rFonts w:ascii="Arial" w:hAnsi="Arial" w:cs="Arial"/>
                <w:sz w:val="24"/>
                <w:szCs w:val="24"/>
              </w:rPr>
            </w:pPr>
            <w:r>
              <w:rPr>
                <w:rFonts w:ascii="Arial" w:hAnsi="Arial" w:cs="Arial"/>
                <w:sz w:val="24"/>
                <w:szCs w:val="24"/>
              </w:rPr>
              <w:t xml:space="preserve">Receipt from </w:t>
            </w:r>
            <w:proofErr w:type="spellStart"/>
            <w:r>
              <w:rPr>
                <w:rFonts w:ascii="Arial" w:hAnsi="Arial" w:cs="Arial"/>
                <w:sz w:val="24"/>
                <w:szCs w:val="24"/>
              </w:rPr>
              <w:t>Chalc</w:t>
            </w:r>
            <w:proofErr w:type="spellEnd"/>
            <w:r>
              <w:rPr>
                <w:rFonts w:ascii="Arial" w:hAnsi="Arial" w:cs="Arial"/>
                <w:sz w:val="24"/>
                <w:szCs w:val="24"/>
              </w:rPr>
              <w:t xml:space="preserve"> for membership renewal £156.6</w:t>
            </w:r>
          </w:p>
          <w:p w14:paraId="40F23D11" w14:textId="77777777" w:rsidR="00A96A65" w:rsidRDefault="00A96A65" w:rsidP="00A96A65">
            <w:pPr>
              <w:pStyle w:val="ListParagraph"/>
              <w:numPr>
                <w:ilvl w:val="0"/>
                <w:numId w:val="12"/>
              </w:numPr>
              <w:ind w:left="720"/>
              <w:rPr>
                <w:rFonts w:ascii="Arial" w:hAnsi="Arial" w:cs="Arial"/>
                <w:sz w:val="24"/>
                <w:szCs w:val="24"/>
              </w:rPr>
            </w:pPr>
            <w:r>
              <w:rPr>
                <w:rFonts w:ascii="Arial" w:hAnsi="Arial" w:cs="Arial"/>
                <w:sz w:val="24"/>
                <w:szCs w:val="24"/>
              </w:rPr>
              <w:t xml:space="preserve">Invoice from RBL for poppies £100 </w:t>
            </w:r>
            <w:proofErr w:type="spellStart"/>
            <w:r>
              <w:rPr>
                <w:rFonts w:ascii="Arial" w:hAnsi="Arial" w:cs="Arial"/>
                <w:sz w:val="24"/>
                <w:szCs w:val="24"/>
              </w:rPr>
              <w:t>chq</w:t>
            </w:r>
            <w:proofErr w:type="spellEnd"/>
            <w:r>
              <w:rPr>
                <w:rFonts w:ascii="Arial" w:hAnsi="Arial" w:cs="Arial"/>
                <w:sz w:val="24"/>
                <w:szCs w:val="24"/>
              </w:rPr>
              <w:t xml:space="preserve"> no 1286</w:t>
            </w:r>
          </w:p>
          <w:p w14:paraId="281D9084" w14:textId="77777777" w:rsidR="00A96A65" w:rsidRDefault="00A96A65" w:rsidP="00A96A65">
            <w:pPr>
              <w:pStyle w:val="ListParagraph"/>
              <w:numPr>
                <w:ilvl w:val="0"/>
                <w:numId w:val="12"/>
              </w:numPr>
              <w:ind w:left="720"/>
              <w:rPr>
                <w:rFonts w:ascii="Arial" w:hAnsi="Arial" w:cs="Arial"/>
                <w:sz w:val="24"/>
                <w:szCs w:val="24"/>
              </w:rPr>
            </w:pPr>
            <w:r>
              <w:rPr>
                <w:rFonts w:ascii="Arial" w:hAnsi="Arial" w:cs="Arial"/>
                <w:sz w:val="24"/>
                <w:szCs w:val="24"/>
              </w:rPr>
              <w:lastRenderedPageBreak/>
              <w:t>Remittance for hall hire for Police &amp; Crime Commissioners election £136</w:t>
            </w:r>
          </w:p>
          <w:p w14:paraId="113DDB8B" w14:textId="7C11BC58" w:rsidR="00A96A65" w:rsidRDefault="00A96A65" w:rsidP="00A96A65">
            <w:pPr>
              <w:pStyle w:val="ListParagraph"/>
              <w:numPr>
                <w:ilvl w:val="0"/>
                <w:numId w:val="12"/>
              </w:numPr>
              <w:ind w:left="720"/>
              <w:rPr>
                <w:rFonts w:ascii="Arial" w:hAnsi="Arial" w:cs="Arial"/>
                <w:sz w:val="24"/>
                <w:szCs w:val="24"/>
              </w:rPr>
            </w:pPr>
            <w:r>
              <w:rPr>
                <w:rFonts w:ascii="Arial" w:hAnsi="Arial" w:cs="Arial"/>
                <w:sz w:val="24"/>
                <w:szCs w:val="24"/>
              </w:rPr>
              <w:t xml:space="preserve">Williams Design &amp; Print – newsletter £120.60 </w:t>
            </w:r>
            <w:proofErr w:type="spellStart"/>
            <w:r>
              <w:rPr>
                <w:rFonts w:ascii="Arial" w:hAnsi="Arial" w:cs="Arial"/>
                <w:sz w:val="24"/>
                <w:szCs w:val="24"/>
              </w:rPr>
              <w:t>chq</w:t>
            </w:r>
            <w:proofErr w:type="spellEnd"/>
            <w:r>
              <w:rPr>
                <w:rFonts w:ascii="Arial" w:hAnsi="Arial" w:cs="Arial"/>
                <w:sz w:val="24"/>
                <w:szCs w:val="24"/>
              </w:rPr>
              <w:t xml:space="preserve"> 1288</w:t>
            </w:r>
          </w:p>
          <w:p w14:paraId="2CD78D40" w14:textId="22CDE389" w:rsidR="00C97D6D" w:rsidRPr="004A6DEB" w:rsidRDefault="00A96A65" w:rsidP="00A91167">
            <w:pPr>
              <w:pStyle w:val="ListParagraph"/>
              <w:numPr>
                <w:ilvl w:val="0"/>
                <w:numId w:val="12"/>
              </w:numPr>
              <w:ind w:left="720"/>
              <w:rPr>
                <w:rFonts w:ascii="Arial" w:hAnsi="Arial" w:cs="Arial"/>
                <w:b/>
                <w:i/>
                <w:sz w:val="24"/>
                <w:szCs w:val="24"/>
              </w:rPr>
            </w:pPr>
            <w:proofErr w:type="spellStart"/>
            <w:r w:rsidRPr="004A6DEB">
              <w:rPr>
                <w:rFonts w:ascii="Arial" w:hAnsi="Arial" w:cs="Arial"/>
                <w:sz w:val="24"/>
                <w:szCs w:val="24"/>
              </w:rPr>
              <w:t>Chalc</w:t>
            </w:r>
            <w:proofErr w:type="spellEnd"/>
            <w:r w:rsidRPr="004A6DEB">
              <w:rPr>
                <w:rFonts w:ascii="Arial" w:hAnsi="Arial" w:cs="Arial"/>
                <w:sz w:val="24"/>
                <w:szCs w:val="24"/>
              </w:rPr>
              <w:t xml:space="preserve"> – Neighbourhood Planning Seminar – </w:t>
            </w:r>
            <w:r w:rsidR="004A6DEB" w:rsidRPr="004A6DEB">
              <w:rPr>
                <w:rFonts w:ascii="Arial" w:hAnsi="Arial" w:cs="Arial"/>
                <w:sz w:val="24"/>
                <w:szCs w:val="24"/>
              </w:rPr>
              <w:t xml:space="preserve">£25 </w:t>
            </w:r>
            <w:proofErr w:type="spellStart"/>
            <w:r w:rsidR="004A6DEB" w:rsidRPr="004A6DEB">
              <w:rPr>
                <w:rFonts w:ascii="Arial" w:hAnsi="Arial" w:cs="Arial"/>
                <w:sz w:val="24"/>
                <w:szCs w:val="24"/>
              </w:rPr>
              <w:t>chq</w:t>
            </w:r>
            <w:proofErr w:type="spellEnd"/>
            <w:r w:rsidR="004A6DEB" w:rsidRPr="004A6DEB">
              <w:rPr>
                <w:rFonts w:ascii="Arial" w:hAnsi="Arial" w:cs="Arial"/>
                <w:sz w:val="24"/>
                <w:szCs w:val="24"/>
              </w:rPr>
              <w:t xml:space="preserve"> 1289</w:t>
            </w:r>
            <w:r w:rsidR="004A6DEB">
              <w:rPr>
                <w:rFonts w:ascii="Arial" w:hAnsi="Arial" w:cs="Arial"/>
                <w:sz w:val="24"/>
                <w:szCs w:val="24"/>
              </w:rPr>
              <w:t xml:space="preserve"> </w:t>
            </w:r>
            <w:r w:rsidRPr="004A6DEB">
              <w:rPr>
                <w:rFonts w:ascii="Arial" w:hAnsi="Arial" w:cs="Arial"/>
                <w:sz w:val="24"/>
                <w:szCs w:val="24"/>
              </w:rPr>
              <w:t xml:space="preserve">Cllr IS attended, </w:t>
            </w:r>
            <w:r w:rsidR="004A6DEB">
              <w:rPr>
                <w:rFonts w:ascii="Arial" w:hAnsi="Arial" w:cs="Arial"/>
                <w:sz w:val="24"/>
                <w:szCs w:val="24"/>
              </w:rPr>
              <w:t xml:space="preserve">IS </w:t>
            </w:r>
            <w:r w:rsidRPr="004A6DEB">
              <w:rPr>
                <w:rFonts w:ascii="Arial" w:hAnsi="Arial" w:cs="Arial"/>
                <w:sz w:val="24"/>
                <w:szCs w:val="24"/>
              </w:rPr>
              <w:t xml:space="preserve">to send report to clerk </w:t>
            </w:r>
          </w:p>
          <w:p w14:paraId="6452A60A" w14:textId="77777777" w:rsidR="00C97D6D" w:rsidRPr="00B51102" w:rsidRDefault="00C97D6D" w:rsidP="00C97D6D">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51B8CD03" w14:textId="77777777" w:rsidR="00C97D6D" w:rsidRDefault="00C97D6D" w:rsidP="00C97D6D">
            <w:pPr>
              <w:rPr>
                <w:rFonts w:ascii="Arial" w:hAnsi="Arial" w:cs="Arial"/>
                <w:sz w:val="24"/>
                <w:szCs w:val="24"/>
              </w:rPr>
            </w:pPr>
            <w:r>
              <w:rPr>
                <w:rFonts w:ascii="Arial" w:hAnsi="Arial" w:cs="Arial"/>
                <w:sz w:val="24"/>
                <w:szCs w:val="24"/>
              </w:rPr>
              <w:t>No rent</w:t>
            </w:r>
          </w:p>
          <w:p w14:paraId="399DBDD6" w14:textId="77777777" w:rsidR="00C97D6D" w:rsidRPr="00AA4A59" w:rsidRDefault="00C97D6D" w:rsidP="00C97D6D">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73889B19" w14:textId="6C219CBB" w:rsidR="00C97D6D" w:rsidRPr="00AA4A59" w:rsidRDefault="00883A6A" w:rsidP="00C97D6D">
            <w:pPr>
              <w:rPr>
                <w:rFonts w:ascii="Arial" w:hAnsi="Arial" w:cs="Arial"/>
                <w:sz w:val="24"/>
                <w:szCs w:val="24"/>
              </w:rPr>
            </w:pPr>
            <w:r>
              <w:rPr>
                <w:rFonts w:ascii="Arial" w:hAnsi="Arial" w:cs="Arial"/>
                <w:sz w:val="24"/>
                <w:szCs w:val="24"/>
              </w:rPr>
              <w:t>4</w:t>
            </w:r>
            <w:r w:rsidR="00C97D6D">
              <w:rPr>
                <w:rFonts w:ascii="Arial" w:hAnsi="Arial" w:cs="Arial"/>
                <w:sz w:val="24"/>
                <w:szCs w:val="24"/>
              </w:rPr>
              <w:t xml:space="preserve"> weeks </w:t>
            </w:r>
            <w:r>
              <w:rPr>
                <w:rFonts w:ascii="Arial" w:hAnsi="Arial" w:cs="Arial"/>
                <w:sz w:val="24"/>
                <w:szCs w:val="24"/>
              </w:rPr>
              <w:t>1</w:t>
            </w:r>
            <w:r w:rsidR="00A96A65">
              <w:rPr>
                <w:rFonts w:ascii="Arial" w:hAnsi="Arial" w:cs="Arial"/>
                <w:sz w:val="24"/>
                <w:szCs w:val="24"/>
              </w:rPr>
              <w:t>8</w:t>
            </w:r>
            <w:r>
              <w:rPr>
                <w:rFonts w:ascii="Arial" w:hAnsi="Arial" w:cs="Arial"/>
                <w:sz w:val="24"/>
                <w:szCs w:val="24"/>
              </w:rPr>
              <w:t>/4/21</w:t>
            </w:r>
            <w:r w:rsidR="00A96A65">
              <w:rPr>
                <w:rFonts w:ascii="Arial" w:hAnsi="Arial" w:cs="Arial"/>
                <w:sz w:val="24"/>
                <w:szCs w:val="24"/>
              </w:rPr>
              <w:t>-9/5/21</w:t>
            </w:r>
            <w:r w:rsidR="00C97D6D">
              <w:rPr>
                <w:rFonts w:ascii="Arial" w:hAnsi="Arial" w:cs="Arial"/>
                <w:sz w:val="24"/>
                <w:szCs w:val="24"/>
              </w:rPr>
              <w:t xml:space="preserve"> £</w:t>
            </w:r>
            <w:r>
              <w:rPr>
                <w:rFonts w:ascii="Arial" w:hAnsi="Arial" w:cs="Arial"/>
                <w:sz w:val="24"/>
                <w:szCs w:val="24"/>
              </w:rPr>
              <w:t>4</w:t>
            </w:r>
            <w:r w:rsidR="00C97D6D">
              <w:rPr>
                <w:rFonts w:ascii="Arial" w:hAnsi="Arial" w:cs="Arial"/>
                <w:sz w:val="24"/>
                <w:szCs w:val="24"/>
              </w:rPr>
              <w:t>0</w:t>
            </w:r>
          </w:p>
          <w:p w14:paraId="5AB2FE8C" w14:textId="77777777" w:rsidR="00C97D6D" w:rsidRPr="00AA4A59" w:rsidRDefault="00C97D6D" w:rsidP="00C97D6D">
            <w:pPr>
              <w:rPr>
                <w:rFonts w:ascii="Arial" w:hAnsi="Arial" w:cs="Arial"/>
                <w:i/>
                <w:sz w:val="24"/>
                <w:szCs w:val="24"/>
              </w:rPr>
            </w:pPr>
            <w:r w:rsidRPr="00AA4A59">
              <w:rPr>
                <w:rFonts w:ascii="Arial" w:hAnsi="Arial" w:cs="Arial"/>
                <w:b/>
                <w:i/>
                <w:sz w:val="24"/>
                <w:szCs w:val="24"/>
              </w:rPr>
              <w:t xml:space="preserve">Invoices received from </w:t>
            </w:r>
            <w:proofErr w:type="gramStart"/>
            <w:r w:rsidRPr="00AA4A59">
              <w:rPr>
                <w:rFonts w:ascii="Arial" w:hAnsi="Arial" w:cs="Arial"/>
                <w:b/>
                <w:i/>
                <w:sz w:val="24"/>
                <w:szCs w:val="24"/>
              </w:rPr>
              <w:t>Bookings</w:t>
            </w:r>
            <w:proofErr w:type="gramEnd"/>
            <w:r w:rsidRPr="00AA4A59">
              <w:rPr>
                <w:rFonts w:ascii="Arial" w:hAnsi="Arial" w:cs="Arial"/>
                <w:b/>
                <w:i/>
                <w:sz w:val="24"/>
                <w:szCs w:val="24"/>
              </w:rPr>
              <w:t xml:space="preserve"> agent</w:t>
            </w:r>
            <w:r w:rsidRPr="00AA4A59">
              <w:rPr>
                <w:rFonts w:ascii="Arial" w:hAnsi="Arial" w:cs="Arial"/>
                <w:i/>
                <w:sz w:val="24"/>
                <w:szCs w:val="24"/>
              </w:rPr>
              <w:t xml:space="preserve"> </w:t>
            </w:r>
          </w:p>
          <w:p w14:paraId="1A992158" w14:textId="63B72147" w:rsidR="00883A6A" w:rsidRPr="00AA4A59" w:rsidRDefault="00883A6A" w:rsidP="00883A6A">
            <w:pPr>
              <w:rPr>
                <w:rFonts w:ascii="Arial" w:hAnsi="Arial" w:cs="Arial"/>
                <w:sz w:val="24"/>
                <w:szCs w:val="24"/>
              </w:rPr>
            </w:pPr>
            <w:r>
              <w:rPr>
                <w:rFonts w:ascii="Arial" w:hAnsi="Arial" w:cs="Arial"/>
                <w:sz w:val="24"/>
                <w:szCs w:val="24"/>
              </w:rPr>
              <w:t xml:space="preserve">4 weeks </w:t>
            </w:r>
            <w:r w:rsidR="00A96A65">
              <w:rPr>
                <w:rFonts w:ascii="Arial" w:hAnsi="Arial" w:cs="Arial"/>
                <w:sz w:val="24"/>
                <w:szCs w:val="24"/>
              </w:rPr>
              <w:t>18/4/21-9/5/21 £40</w:t>
            </w:r>
          </w:p>
          <w:p w14:paraId="5DADAC05" w14:textId="7C76FE96" w:rsidR="00C97D6D" w:rsidRDefault="00C97D6D" w:rsidP="00C97D6D">
            <w:pPr>
              <w:rPr>
                <w:rFonts w:ascii="Arial" w:hAnsi="Arial" w:cs="Arial"/>
                <w:sz w:val="24"/>
                <w:szCs w:val="24"/>
              </w:rPr>
            </w:pPr>
            <w:r>
              <w:rPr>
                <w:rFonts w:ascii="Arial" w:hAnsi="Arial" w:cs="Arial"/>
                <w:sz w:val="24"/>
                <w:szCs w:val="24"/>
              </w:rPr>
              <w:t>£</w:t>
            </w:r>
            <w:r w:rsidR="00883A6A">
              <w:rPr>
                <w:rFonts w:ascii="Arial" w:hAnsi="Arial" w:cs="Arial"/>
                <w:sz w:val="24"/>
                <w:szCs w:val="24"/>
              </w:rPr>
              <w:t>8</w:t>
            </w:r>
            <w:r w:rsidR="00C14E26">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chq</w:t>
            </w:r>
            <w:proofErr w:type="spellEnd"/>
            <w:r>
              <w:rPr>
                <w:rFonts w:ascii="Arial" w:hAnsi="Arial" w:cs="Arial"/>
                <w:sz w:val="24"/>
                <w:szCs w:val="24"/>
              </w:rPr>
              <w:t xml:space="preserve"> no. 12</w:t>
            </w:r>
            <w:r w:rsidR="00A96A65">
              <w:rPr>
                <w:rFonts w:ascii="Arial" w:hAnsi="Arial" w:cs="Arial"/>
                <w:sz w:val="24"/>
                <w:szCs w:val="24"/>
              </w:rPr>
              <w:t>90</w:t>
            </w:r>
          </w:p>
          <w:p w14:paraId="5818F300" w14:textId="032E6B37" w:rsidR="00BF15FC" w:rsidRPr="006664FB" w:rsidRDefault="00BF15FC" w:rsidP="00D60C4A">
            <w:pPr>
              <w:pStyle w:val="ListParagraph"/>
              <w:jc w:val="both"/>
              <w:rPr>
                <w:rFonts w:ascii="Arial" w:hAnsi="Arial" w:cs="Arial"/>
                <w:sz w:val="24"/>
                <w:szCs w:val="24"/>
              </w:rPr>
            </w:pPr>
          </w:p>
        </w:tc>
        <w:tc>
          <w:tcPr>
            <w:tcW w:w="1430" w:type="dxa"/>
          </w:tcPr>
          <w:p w14:paraId="3FBA3D53" w14:textId="77777777" w:rsidR="00162CF2" w:rsidRDefault="00162CF2" w:rsidP="006664FB">
            <w:pPr>
              <w:rPr>
                <w:rFonts w:ascii="Arial" w:hAnsi="Arial" w:cs="Arial"/>
                <w:sz w:val="24"/>
                <w:szCs w:val="24"/>
              </w:rPr>
            </w:pPr>
          </w:p>
          <w:p w14:paraId="40C2FD34" w14:textId="77777777" w:rsidR="00975CAE" w:rsidRDefault="00975CAE" w:rsidP="006664FB">
            <w:pPr>
              <w:rPr>
                <w:rFonts w:ascii="Arial" w:hAnsi="Arial" w:cs="Arial"/>
                <w:sz w:val="24"/>
                <w:szCs w:val="24"/>
              </w:rPr>
            </w:pPr>
          </w:p>
          <w:p w14:paraId="3B3A0348" w14:textId="77777777" w:rsidR="00975CAE" w:rsidRDefault="00975CAE" w:rsidP="006664FB">
            <w:pPr>
              <w:rPr>
                <w:rFonts w:ascii="Arial" w:hAnsi="Arial" w:cs="Arial"/>
                <w:sz w:val="24"/>
                <w:szCs w:val="24"/>
              </w:rPr>
            </w:pPr>
          </w:p>
          <w:p w14:paraId="087386A8" w14:textId="77777777" w:rsidR="00883A6A" w:rsidRDefault="00883A6A" w:rsidP="006664FB">
            <w:pPr>
              <w:rPr>
                <w:rFonts w:ascii="Arial" w:hAnsi="Arial" w:cs="Arial"/>
                <w:sz w:val="24"/>
                <w:szCs w:val="24"/>
              </w:rPr>
            </w:pPr>
          </w:p>
          <w:p w14:paraId="7BD0B966" w14:textId="77777777" w:rsidR="00883A6A" w:rsidRDefault="00883A6A" w:rsidP="006664FB">
            <w:pPr>
              <w:rPr>
                <w:rFonts w:ascii="Arial" w:hAnsi="Arial" w:cs="Arial"/>
                <w:sz w:val="24"/>
                <w:szCs w:val="24"/>
              </w:rPr>
            </w:pPr>
          </w:p>
          <w:p w14:paraId="7BD210EE" w14:textId="77777777" w:rsidR="00883A6A" w:rsidRDefault="00883A6A" w:rsidP="006664FB">
            <w:pPr>
              <w:rPr>
                <w:rFonts w:ascii="Arial" w:hAnsi="Arial" w:cs="Arial"/>
                <w:sz w:val="24"/>
                <w:szCs w:val="24"/>
              </w:rPr>
            </w:pPr>
          </w:p>
          <w:p w14:paraId="71954BAC" w14:textId="77777777" w:rsidR="00883A6A" w:rsidRDefault="00883A6A" w:rsidP="006664FB">
            <w:pPr>
              <w:rPr>
                <w:rFonts w:ascii="Arial" w:hAnsi="Arial" w:cs="Arial"/>
                <w:sz w:val="24"/>
                <w:szCs w:val="24"/>
              </w:rPr>
            </w:pPr>
          </w:p>
          <w:p w14:paraId="131F6B82" w14:textId="77777777" w:rsidR="00883A6A" w:rsidRDefault="00883A6A" w:rsidP="006664FB">
            <w:pPr>
              <w:rPr>
                <w:rFonts w:ascii="Arial" w:hAnsi="Arial" w:cs="Arial"/>
                <w:sz w:val="24"/>
                <w:szCs w:val="24"/>
              </w:rPr>
            </w:pPr>
          </w:p>
          <w:p w14:paraId="4A02A548" w14:textId="77777777" w:rsidR="00A96A65" w:rsidRDefault="00A96A65" w:rsidP="006664FB">
            <w:pPr>
              <w:rPr>
                <w:rFonts w:ascii="Arial" w:hAnsi="Arial" w:cs="Arial"/>
                <w:sz w:val="24"/>
                <w:szCs w:val="24"/>
              </w:rPr>
            </w:pPr>
          </w:p>
          <w:p w14:paraId="224CB060" w14:textId="77777777" w:rsidR="00A96A65" w:rsidRDefault="00A96A65" w:rsidP="006664FB">
            <w:pPr>
              <w:rPr>
                <w:rFonts w:ascii="Arial" w:hAnsi="Arial" w:cs="Arial"/>
                <w:sz w:val="24"/>
                <w:szCs w:val="24"/>
              </w:rPr>
            </w:pPr>
          </w:p>
          <w:p w14:paraId="59DF0860" w14:textId="77777777" w:rsidR="00A96A65" w:rsidRDefault="00A96A65" w:rsidP="006664FB">
            <w:pPr>
              <w:rPr>
                <w:rFonts w:ascii="Arial" w:hAnsi="Arial" w:cs="Arial"/>
                <w:sz w:val="24"/>
                <w:szCs w:val="24"/>
              </w:rPr>
            </w:pPr>
          </w:p>
          <w:p w14:paraId="349A9CDF" w14:textId="77777777" w:rsidR="00A96A65" w:rsidRDefault="00A96A65" w:rsidP="006664FB">
            <w:pPr>
              <w:rPr>
                <w:rFonts w:ascii="Arial" w:hAnsi="Arial" w:cs="Arial"/>
                <w:sz w:val="24"/>
                <w:szCs w:val="24"/>
              </w:rPr>
            </w:pPr>
          </w:p>
          <w:p w14:paraId="5B6703E0" w14:textId="77777777" w:rsidR="00A96A65" w:rsidRDefault="00A96A65" w:rsidP="006664FB">
            <w:pPr>
              <w:rPr>
                <w:rFonts w:ascii="Arial" w:hAnsi="Arial" w:cs="Arial"/>
                <w:sz w:val="24"/>
                <w:szCs w:val="24"/>
              </w:rPr>
            </w:pPr>
          </w:p>
          <w:p w14:paraId="166269FA" w14:textId="77777777" w:rsidR="004A6DEB" w:rsidRDefault="004A6DEB" w:rsidP="006664FB">
            <w:pPr>
              <w:rPr>
                <w:rFonts w:ascii="Arial" w:hAnsi="Arial" w:cs="Arial"/>
                <w:sz w:val="24"/>
                <w:szCs w:val="24"/>
              </w:rPr>
            </w:pPr>
          </w:p>
          <w:p w14:paraId="4440AA66" w14:textId="4F9EB3BE" w:rsidR="00A96A65" w:rsidRPr="007912D7" w:rsidRDefault="00A96A65" w:rsidP="006664FB">
            <w:pPr>
              <w:rPr>
                <w:rFonts w:ascii="Arial" w:hAnsi="Arial" w:cs="Arial"/>
                <w:sz w:val="24"/>
                <w:szCs w:val="24"/>
              </w:rPr>
            </w:pPr>
            <w:r>
              <w:rPr>
                <w:rFonts w:ascii="Arial" w:hAnsi="Arial" w:cs="Arial"/>
                <w:sz w:val="24"/>
                <w:szCs w:val="24"/>
              </w:rPr>
              <w:t>IS</w:t>
            </w:r>
          </w:p>
        </w:tc>
      </w:tr>
      <w:tr w:rsidR="006B001C" w:rsidRPr="007912D7" w14:paraId="44E0EF37" w14:textId="77777777" w:rsidTr="00566284">
        <w:trPr>
          <w:gridAfter w:val="1"/>
          <w:wAfter w:w="218" w:type="dxa"/>
        </w:trPr>
        <w:tc>
          <w:tcPr>
            <w:tcW w:w="448" w:type="dxa"/>
          </w:tcPr>
          <w:p w14:paraId="4B7BB9B5" w14:textId="70BF1D0C" w:rsidR="006B001C" w:rsidRPr="007912D7" w:rsidRDefault="00D61509" w:rsidP="006B001C">
            <w:pPr>
              <w:rPr>
                <w:rFonts w:ascii="Arial" w:hAnsi="Arial" w:cs="Arial"/>
                <w:b/>
                <w:sz w:val="24"/>
                <w:szCs w:val="24"/>
              </w:rPr>
            </w:pPr>
            <w:r>
              <w:rPr>
                <w:rFonts w:ascii="Arial" w:hAnsi="Arial" w:cs="Arial"/>
                <w:b/>
                <w:sz w:val="24"/>
                <w:szCs w:val="24"/>
              </w:rPr>
              <w:lastRenderedPageBreak/>
              <w:t>5</w:t>
            </w:r>
          </w:p>
        </w:tc>
        <w:tc>
          <w:tcPr>
            <w:tcW w:w="7783" w:type="dxa"/>
          </w:tcPr>
          <w:p w14:paraId="7E5C43C8" w14:textId="523AE5A6" w:rsidR="00883A6A" w:rsidRPr="00883A6A" w:rsidRDefault="00C14E26" w:rsidP="00883A6A">
            <w:pPr>
              <w:jc w:val="both"/>
              <w:rPr>
                <w:rFonts w:ascii="Arial" w:hAnsi="Arial" w:cs="Arial"/>
                <w:b/>
                <w:sz w:val="24"/>
                <w:szCs w:val="24"/>
                <w:u w:val="single"/>
              </w:rPr>
            </w:pPr>
            <w:r w:rsidRPr="004D0067">
              <w:rPr>
                <w:rFonts w:ascii="Arial" w:hAnsi="Arial" w:cs="Arial"/>
                <w:b/>
                <w:sz w:val="24"/>
                <w:szCs w:val="24"/>
              </w:rPr>
              <w:t>Correspondence</w:t>
            </w:r>
          </w:p>
          <w:p w14:paraId="54732E27" w14:textId="2BD9248C" w:rsidR="00A96A65" w:rsidRDefault="00A96A65" w:rsidP="00A96A65">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 xml:space="preserve">Email from </w:t>
            </w:r>
            <w:proofErr w:type="spellStart"/>
            <w:r>
              <w:rPr>
                <w:rFonts w:ascii="Arial" w:hAnsi="Arial" w:cs="Arial"/>
                <w:bCs/>
                <w:sz w:val="28"/>
                <w:szCs w:val="28"/>
              </w:rPr>
              <w:t>Chalc</w:t>
            </w:r>
            <w:proofErr w:type="spellEnd"/>
            <w:r>
              <w:rPr>
                <w:rFonts w:ascii="Arial" w:hAnsi="Arial" w:cs="Arial"/>
                <w:bCs/>
                <w:sz w:val="28"/>
                <w:szCs w:val="28"/>
              </w:rPr>
              <w:t xml:space="preserve"> regarding consultation into electronics communication infrastructure</w:t>
            </w:r>
            <w:r w:rsidR="00796E8A">
              <w:rPr>
                <w:rFonts w:ascii="Arial" w:hAnsi="Arial" w:cs="Arial"/>
                <w:bCs/>
                <w:sz w:val="28"/>
                <w:szCs w:val="28"/>
              </w:rPr>
              <w:t xml:space="preserve"> – clerk advised that this covered the installation of mobile phone masts under permitted development, </w:t>
            </w:r>
            <w:proofErr w:type="spellStart"/>
            <w:r w:rsidR="00796E8A">
              <w:rPr>
                <w:rFonts w:ascii="Arial" w:hAnsi="Arial" w:cs="Arial"/>
                <w:bCs/>
                <w:sz w:val="28"/>
                <w:szCs w:val="28"/>
              </w:rPr>
              <w:t>chalc</w:t>
            </w:r>
            <w:proofErr w:type="spellEnd"/>
            <w:r w:rsidR="00796E8A">
              <w:rPr>
                <w:rFonts w:ascii="Arial" w:hAnsi="Arial" w:cs="Arial"/>
                <w:bCs/>
                <w:sz w:val="28"/>
                <w:szCs w:val="28"/>
              </w:rPr>
              <w:t xml:space="preserve"> would be submitting a response objecting to this. </w:t>
            </w:r>
            <w:proofErr w:type="gramStart"/>
            <w:r w:rsidR="00796E8A">
              <w:rPr>
                <w:rFonts w:ascii="Arial" w:hAnsi="Arial" w:cs="Arial"/>
                <w:bCs/>
                <w:sz w:val="28"/>
                <w:szCs w:val="28"/>
              </w:rPr>
              <w:t>Cllr’s</w:t>
            </w:r>
            <w:proofErr w:type="gramEnd"/>
            <w:r w:rsidR="00796E8A">
              <w:rPr>
                <w:rFonts w:ascii="Arial" w:hAnsi="Arial" w:cs="Arial"/>
                <w:bCs/>
                <w:sz w:val="28"/>
                <w:szCs w:val="28"/>
              </w:rPr>
              <w:t xml:space="preserve"> agreed that they were happy to have chalk submit on their behalf</w:t>
            </w:r>
          </w:p>
          <w:p w14:paraId="61BE5E57" w14:textId="77777777" w:rsidR="00A96A65" w:rsidRDefault="00A96A65" w:rsidP="00A96A65">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Email from Cheshire Community Action regarding ACRE’s guidance for reopening of community halls</w:t>
            </w:r>
          </w:p>
          <w:p w14:paraId="5F361714" w14:textId="1F49F13D" w:rsidR="00A96A65" w:rsidRDefault="00A96A65" w:rsidP="00A96A65">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Email from potential hall hirer</w:t>
            </w:r>
            <w:r w:rsidR="00796E8A">
              <w:rPr>
                <w:rFonts w:ascii="Arial" w:hAnsi="Arial" w:cs="Arial"/>
                <w:bCs/>
                <w:sz w:val="28"/>
                <w:szCs w:val="28"/>
              </w:rPr>
              <w:t>. Clerk to contact once new T&amp;</w:t>
            </w:r>
            <w:proofErr w:type="gramStart"/>
            <w:r w:rsidR="00796E8A">
              <w:rPr>
                <w:rFonts w:ascii="Arial" w:hAnsi="Arial" w:cs="Arial"/>
                <w:bCs/>
                <w:sz w:val="28"/>
                <w:szCs w:val="28"/>
              </w:rPr>
              <w:t>C’s</w:t>
            </w:r>
            <w:proofErr w:type="gramEnd"/>
            <w:r w:rsidR="00796E8A">
              <w:rPr>
                <w:rFonts w:ascii="Arial" w:hAnsi="Arial" w:cs="Arial"/>
                <w:bCs/>
                <w:sz w:val="28"/>
                <w:szCs w:val="28"/>
              </w:rPr>
              <w:t xml:space="preserve"> completed</w:t>
            </w:r>
          </w:p>
          <w:p w14:paraId="3920548D" w14:textId="77777777" w:rsidR="00A96A65" w:rsidRDefault="00A96A65" w:rsidP="00A96A65">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 xml:space="preserve">Email from </w:t>
            </w:r>
            <w:proofErr w:type="spellStart"/>
            <w:r>
              <w:rPr>
                <w:rFonts w:ascii="Arial" w:hAnsi="Arial" w:cs="Arial"/>
                <w:bCs/>
                <w:sz w:val="28"/>
                <w:szCs w:val="28"/>
              </w:rPr>
              <w:t>Chalc</w:t>
            </w:r>
            <w:proofErr w:type="spellEnd"/>
            <w:r>
              <w:rPr>
                <w:rFonts w:ascii="Arial" w:hAnsi="Arial" w:cs="Arial"/>
                <w:bCs/>
                <w:sz w:val="28"/>
                <w:szCs w:val="28"/>
              </w:rPr>
              <w:t xml:space="preserve"> regarding countywide flooding in January 2021 – community resilience plans</w:t>
            </w:r>
          </w:p>
          <w:p w14:paraId="2858697C" w14:textId="77777777" w:rsidR="00A96A65" w:rsidRDefault="00A96A65" w:rsidP="00A96A65">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Email from Cheshire Community Action regarding funding information from Sport England</w:t>
            </w:r>
          </w:p>
          <w:p w14:paraId="09EEBA96" w14:textId="77777777" w:rsidR="00796E8A" w:rsidRDefault="00A96A65" w:rsidP="00796E8A">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Email from Vispa.net regarding fibre broadband</w:t>
            </w:r>
            <w:r w:rsidR="00796E8A">
              <w:rPr>
                <w:rFonts w:ascii="Arial" w:hAnsi="Arial" w:cs="Arial"/>
                <w:bCs/>
                <w:sz w:val="28"/>
                <w:szCs w:val="28"/>
              </w:rPr>
              <w:t xml:space="preserve"> – it was agreed that this may not be as legitimate as it seems and as clerk could not find out any information </w:t>
            </w:r>
          </w:p>
          <w:p w14:paraId="03D362F7" w14:textId="77777777" w:rsidR="00883A6A" w:rsidRDefault="00796E8A" w:rsidP="00796E8A">
            <w:pPr>
              <w:pStyle w:val="ListParagraph"/>
              <w:spacing w:after="160" w:line="259" w:lineRule="auto"/>
              <w:rPr>
                <w:rFonts w:ascii="Arial" w:hAnsi="Arial" w:cs="Arial"/>
                <w:bCs/>
                <w:sz w:val="28"/>
                <w:szCs w:val="28"/>
              </w:rPr>
            </w:pPr>
            <w:r>
              <w:rPr>
                <w:rFonts w:ascii="Arial" w:hAnsi="Arial" w:cs="Arial"/>
                <w:bCs/>
                <w:sz w:val="28"/>
                <w:szCs w:val="28"/>
              </w:rPr>
              <w:t>that they had actually been in contact with CW&amp;C it was decided not to pursue further</w:t>
            </w:r>
          </w:p>
          <w:p w14:paraId="28C64FA8" w14:textId="77777777" w:rsidR="00796E8A" w:rsidRDefault="00796E8A" w:rsidP="00796E8A">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 xml:space="preserve">Application for Parish Councillor Vacancy – candidate could not attend meeting and so if still interested next meeting and no other application, they will be </w:t>
            </w:r>
            <w:proofErr w:type="spellStart"/>
            <w:r>
              <w:rPr>
                <w:rFonts w:ascii="Arial" w:hAnsi="Arial" w:cs="Arial"/>
                <w:bCs/>
                <w:sz w:val="28"/>
                <w:szCs w:val="28"/>
              </w:rPr>
              <w:t>coopted</w:t>
            </w:r>
            <w:proofErr w:type="spellEnd"/>
          </w:p>
          <w:p w14:paraId="2450438F" w14:textId="77777777" w:rsidR="00796E8A" w:rsidRDefault="00796E8A" w:rsidP="00796E8A">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 xml:space="preserve">Planning Application Decision – 20/03395/FUL – 114 </w:t>
            </w:r>
            <w:proofErr w:type="spellStart"/>
            <w:r>
              <w:rPr>
                <w:rFonts w:ascii="Arial" w:hAnsi="Arial" w:cs="Arial"/>
                <w:bCs/>
                <w:sz w:val="28"/>
                <w:szCs w:val="28"/>
              </w:rPr>
              <w:t>Ollershaw</w:t>
            </w:r>
            <w:proofErr w:type="spellEnd"/>
            <w:r>
              <w:rPr>
                <w:rFonts w:ascii="Arial" w:hAnsi="Arial" w:cs="Arial"/>
                <w:bCs/>
                <w:sz w:val="28"/>
                <w:szCs w:val="28"/>
              </w:rPr>
              <w:t xml:space="preserve"> Lane – Approval. Clerk had contacted planning about what appeared to be the breaking of conditions set on original planning application for the building of an ‘office’ in the garden of the property. CW&amp;C advised that it was deemed that connecting the main house with the building did not constitute </w:t>
            </w:r>
            <w:r w:rsidR="00E42AD3">
              <w:rPr>
                <w:rFonts w:ascii="Arial" w:hAnsi="Arial" w:cs="Arial"/>
                <w:bCs/>
                <w:sz w:val="28"/>
                <w:szCs w:val="28"/>
              </w:rPr>
              <w:t xml:space="preserve">ancillary </w:t>
            </w:r>
            <w:r w:rsidR="00E42AD3">
              <w:rPr>
                <w:rFonts w:ascii="Arial" w:hAnsi="Arial" w:cs="Arial"/>
                <w:bCs/>
                <w:sz w:val="28"/>
                <w:szCs w:val="28"/>
              </w:rPr>
              <w:lastRenderedPageBreak/>
              <w:t>accommodation and thus was not breaking the condition thus the approval</w:t>
            </w:r>
          </w:p>
          <w:p w14:paraId="288E8A0F" w14:textId="77777777" w:rsidR="0077109A" w:rsidRDefault="0077109A" w:rsidP="00796E8A">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Quote for Tarmacking of Car Park</w:t>
            </w:r>
          </w:p>
          <w:p w14:paraId="0C5DB79E" w14:textId="00B35ABC" w:rsidR="0077109A" w:rsidRPr="00796E8A" w:rsidRDefault="0077109A" w:rsidP="00796E8A">
            <w:pPr>
              <w:pStyle w:val="ListParagraph"/>
              <w:numPr>
                <w:ilvl w:val="0"/>
                <w:numId w:val="29"/>
              </w:numPr>
              <w:spacing w:after="160" w:line="259" w:lineRule="auto"/>
              <w:rPr>
                <w:rFonts w:ascii="Arial" w:hAnsi="Arial" w:cs="Arial"/>
                <w:bCs/>
                <w:sz w:val="28"/>
                <w:szCs w:val="28"/>
              </w:rPr>
            </w:pPr>
            <w:r>
              <w:rPr>
                <w:rFonts w:ascii="Arial" w:hAnsi="Arial" w:cs="Arial"/>
                <w:bCs/>
                <w:sz w:val="28"/>
                <w:szCs w:val="28"/>
              </w:rPr>
              <w:t>Quote for Heating Changes</w:t>
            </w:r>
          </w:p>
        </w:tc>
        <w:tc>
          <w:tcPr>
            <w:tcW w:w="1430" w:type="dxa"/>
          </w:tcPr>
          <w:p w14:paraId="7F56468D" w14:textId="77777777" w:rsidR="00C14E26" w:rsidRDefault="00C14E26" w:rsidP="001B6BE1">
            <w:pPr>
              <w:rPr>
                <w:rFonts w:ascii="Arial" w:hAnsi="Arial" w:cs="Arial"/>
                <w:sz w:val="24"/>
                <w:szCs w:val="24"/>
              </w:rPr>
            </w:pPr>
          </w:p>
          <w:p w14:paraId="6D3EA111" w14:textId="77777777" w:rsidR="00580197" w:rsidRDefault="00580197" w:rsidP="001B6BE1">
            <w:pPr>
              <w:rPr>
                <w:rFonts w:ascii="Arial" w:hAnsi="Arial" w:cs="Arial"/>
                <w:sz w:val="24"/>
                <w:szCs w:val="24"/>
              </w:rPr>
            </w:pPr>
          </w:p>
          <w:p w14:paraId="5F2B5039" w14:textId="77777777" w:rsidR="00580197" w:rsidRDefault="00580197" w:rsidP="001B6BE1">
            <w:pPr>
              <w:rPr>
                <w:rFonts w:ascii="Arial" w:hAnsi="Arial" w:cs="Arial"/>
                <w:sz w:val="24"/>
                <w:szCs w:val="24"/>
              </w:rPr>
            </w:pPr>
          </w:p>
          <w:p w14:paraId="586A362E" w14:textId="77777777" w:rsidR="00580197" w:rsidRDefault="00580197" w:rsidP="001B6BE1">
            <w:pPr>
              <w:rPr>
                <w:rFonts w:ascii="Arial" w:hAnsi="Arial" w:cs="Arial"/>
                <w:sz w:val="24"/>
                <w:szCs w:val="24"/>
              </w:rPr>
            </w:pPr>
          </w:p>
          <w:p w14:paraId="00202F40" w14:textId="77777777" w:rsidR="00580197" w:rsidRDefault="00580197" w:rsidP="001B6BE1">
            <w:pPr>
              <w:rPr>
                <w:rFonts w:ascii="Arial" w:hAnsi="Arial" w:cs="Arial"/>
                <w:sz w:val="24"/>
                <w:szCs w:val="24"/>
              </w:rPr>
            </w:pPr>
          </w:p>
          <w:p w14:paraId="2E29FAC3" w14:textId="77777777" w:rsidR="00580197" w:rsidRDefault="00580197" w:rsidP="001B6BE1">
            <w:pPr>
              <w:rPr>
                <w:rFonts w:ascii="Arial" w:hAnsi="Arial" w:cs="Arial"/>
                <w:sz w:val="24"/>
                <w:szCs w:val="24"/>
              </w:rPr>
            </w:pPr>
          </w:p>
          <w:p w14:paraId="79720697" w14:textId="77777777" w:rsidR="00580197" w:rsidRDefault="00580197" w:rsidP="001B6BE1">
            <w:pPr>
              <w:rPr>
                <w:rFonts w:ascii="Arial" w:hAnsi="Arial" w:cs="Arial"/>
                <w:sz w:val="24"/>
                <w:szCs w:val="24"/>
              </w:rPr>
            </w:pPr>
          </w:p>
          <w:p w14:paraId="40436D95" w14:textId="77777777" w:rsidR="00580197" w:rsidRDefault="00580197" w:rsidP="001B6BE1">
            <w:pPr>
              <w:rPr>
                <w:rFonts w:ascii="Arial" w:hAnsi="Arial" w:cs="Arial"/>
                <w:sz w:val="24"/>
                <w:szCs w:val="24"/>
              </w:rPr>
            </w:pPr>
          </w:p>
          <w:p w14:paraId="3C7327E6" w14:textId="77777777" w:rsidR="00580197" w:rsidRDefault="00580197" w:rsidP="001B6BE1">
            <w:pPr>
              <w:rPr>
                <w:rFonts w:ascii="Arial" w:hAnsi="Arial" w:cs="Arial"/>
                <w:sz w:val="24"/>
                <w:szCs w:val="24"/>
              </w:rPr>
            </w:pPr>
          </w:p>
          <w:p w14:paraId="14A3BF13" w14:textId="77777777" w:rsidR="00580197" w:rsidRDefault="00580197" w:rsidP="001B6BE1">
            <w:pPr>
              <w:rPr>
                <w:rFonts w:ascii="Arial" w:hAnsi="Arial" w:cs="Arial"/>
                <w:sz w:val="24"/>
                <w:szCs w:val="24"/>
              </w:rPr>
            </w:pPr>
          </w:p>
          <w:p w14:paraId="579EB399" w14:textId="77777777" w:rsidR="00580197" w:rsidRDefault="00580197" w:rsidP="001B6BE1">
            <w:pPr>
              <w:rPr>
                <w:rFonts w:ascii="Arial" w:hAnsi="Arial" w:cs="Arial"/>
                <w:sz w:val="24"/>
                <w:szCs w:val="24"/>
              </w:rPr>
            </w:pPr>
          </w:p>
          <w:p w14:paraId="4D83E793" w14:textId="77777777" w:rsidR="00580197" w:rsidRDefault="00580197" w:rsidP="001B6BE1">
            <w:pPr>
              <w:rPr>
                <w:rFonts w:ascii="Arial" w:hAnsi="Arial" w:cs="Arial"/>
                <w:sz w:val="24"/>
                <w:szCs w:val="24"/>
              </w:rPr>
            </w:pPr>
          </w:p>
          <w:p w14:paraId="39604DEC" w14:textId="77777777" w:rsidR="00580197" w:rsidRDefault="00580197" w:rsidP="001B6BE1">
            <w:pPr>
              <w:rPr>
                <w:rFonts w:ascii="Arial" w:hAnsi="Arial" w:cs="Arial"/>
                <w:sz w:val="24"/>
                <w:szCs w:val="24"/>
              </w:rPr>
            </w:pPr>
          </w:p>
          <w:p w14:paraId="4A554911" w14:textId="3C7A06BF" w:rsidR="00580197" w:rsidRPr="007912D7" w:rsidRDefault="00580197" w:rsidP="001B6BE1">
            <w:pPr>
              <w:rPr>
                <w:rFonts w:ascii="Arial" w:hAnsi="Arial" w:cs="Arial"/>
                <w:sz w:val="24"/>
                <w:szCs w:val="24"/>
              </w:rPr>
            </w:pPr>
            <w:r>
              <w:rPr>
                <w:rFonts w:ascii="Arial" w:hAnsi="Arial" w:cs="Arial"/>
                <w:sz w:val="24"/>
                <w:szCs w:val="24"/>
              </w:rPr>
              <w:t>CC</w:t>
            </w:r>
          </w:p>
        </w:tc>
      </w:tr>
      <w:tr w:rsidR="00580197" w:rsidRPr="007912D7" w14:paraId="166DAF3F" w14:textId="77777777" w:rsidTr="00566284">
        <w:trPr>
          <w:gridAfter w:val="1"/>
          <w:wAfter w:w="218" w:type="dxa"/>
        </w:trPr>
        <w:tc>
          <w:tcPr>
            <w:tcW w:w="448" w:type="dxa"/>
          </w:tcPr>
          <w:p w14:paraId="6D58BCEE" w14:textId="76D9F567" w:rsidR="00580197" w:rsidRDefault="00580197" w:rsidP="006B001C">
            <w:pPr>
              <w:rPr>
                <w:rFonts w:ascii="Arial" w:hAnsi="Arial" w:cs="Arial"/>
                <w:b/>
                <w:sz w:val="24"/>
                <w:szCs w:val="24"/>
              </w:rPr>
            </w:pPr>
            <w:r>
              <w:rPr>
                <w:rFonts w:ascii="Arial" w:hAnsi="Arial" w:cs="Arial"/>
                <w:b/>
                <w:sz w:val="24"/>
                <w:szCs w:val="24"/>
              </w:rPr>
              <w:t>6</w:t>
            </w:r>
          </w:p>
        </w:tc>
        <w:tc>
          <w:tcPr>
            <w:tcW w:w="7783" w:type="dxa"/>
          </w:tcPr>
          <w:p w14:paraId="635EC92C" w14:textId="77777777" w:rsidR="00796E8A" w:rsidRDefault="00796E8A" w:rsidP="00796E8A">
            <w:pPr>
              <w:jc w:val="both"/>
              <w:rPr>
                <w:rFonts w:ascii="Arial" w:hAnsi="Arial" w:cs="Arial"/>
                <w:b/>
                <w:bCs/>
                <w:sz w:val="24"/>
                <w:szCs w:val="24"/>
              </w:rPr>
            </w:pPr>
            <w:r w:rsidRPr="006B61C9">
              <w:rPr>
                <w:rFonts w:ascii="Arial" w:hAnsi="Arial" w:cs="Arial"/>
                <w:b/>
                <w:bCs/>
                <w:sz w:val="24"/>
                <w:szCs w:val="24"/>
              </w:rPr>
              <w:t>Any other business</w:t>
            </w:r>
          </w:p>
          <w:p w14:paraId="5940830E" w14:textId="77777777" w:rsidR="00580197" w:rsidRDefault="00796E8A" w:rsidP="00C14E26">
            <w:pPr>
              <w:jc w:val="both"/>
              <w:rPr>
                <w:rFonts w:ascii="Arial" w:hAnsi="Arial" w:cs="Arial"/>
                <w:sz w:val="24"/>
                <w:szCs w:val="24"/>
              </w:rPr>
            </w:pPr>
            <w:r>
              <w:rPr>
                <w:rFonts w:ascii="Arial" w:hAnsi="Arial" w:cs="Arial"/>
                <w:sz w:val="24"/>
                <w:szCs w:val="24"/>
              </w:rPr>
              <w:t xml:space="preserve">Planning Application 20/0368/FUL – as informed by </w:t>
            </w:r>
            <w:proofErr w:type="spellStart"/>
            <w:r>
              <w:rPr>
                <w:rFonts w:ascii="Arial" w:hAnsi="Arial" w:cs="Arial"/>
                <w:sz w:val="24"/>
                <w:szCs w:val="24"/>
              </w:rPr>
              <w:t>Wrd</w:t>
            </w:r>
            <w:proofErr w:type="spellEnd"/>
            <w:r>
              <w:rPr>
                <w:rFonts w:ascii="Arial" w:hAnsi="Arial" w:cs="Arial"/>
                <w:sz w:val="24"/>
                <w:szCs w:val="24"/>
              </w:rPr>
              <w:t xml:space="preserve"> Cllr NW – as no one knew anything about this is was decided that clerk would investigate and then report back before any further action was taken</w:t>
            </w:r>
          </w:p>
          <w:p w14:paraId="426F1728" w14:textId="4DD80D33" w:rsidR="00796E8A" w:rsidRDefault="00796E8A" w:rsidP="00C14E26">
            <w:pPr>
              <w:jc w:val="both"/>
              <w:rPr>
                <w:rFonts w:ascii="Arial" w:hAnsi="Arial" w:cs="Arial"/>
                <w:sz w:val="24"/>
                <w:szCs w:val="24"/>
              </w:rPr>
            </w:pPr>
            <w:r>
              <w:rPr>
                <w:rFonts w:ascii="Arial" w:hAnsi="Arial" w:cs="Arial"/>
                <w:sz w:val="24"/>
                <w:szCs w:val="24"/>
              </w:rPr>
              <w:t>Cllr AN – whilst looking for the planning application for Harris Gas expansion she had noticed that an application had just been put in to demolish the café just off Ashwood Park on Chapel Street in Wincham. Clerk to check out and report back before further action taken</w:t>
            </w:r>
            <w:r w:rsidR="00E759A7">
              <w:rPr>
                <w:rFonts w:ascii="Arial" w:hAnsi="Arial" w:cs="Arial"/>
                <w:sz w:val="24"/>
                <w:szCs w:val="24"/>
              </w:rPr>
              <w:t>.</w:t>
            </w:r>
          </w:p>
          <w:p w14:paraId="747F478C" w14:textId="45EC5BCF" w:rsidR="00E759A7" w:rsidRDefault="00E759A7" w:rsidP="00C14E26">
            <w:pPr>
              <w:jc w:val="both"/>
              <w:rPr>
                <w:rFonts w:ascii="Arial" w:hAnsi="Arial" w:cs="Arial"/>
                <w:sz w:val="24"/>
                <w:szCs w:val="24"/>
              </w:rPr>
            </w:pPr>
            <w:r>
              <w:rPr>
                <w:rFonts w:ascii="Arial" w:hAnsi="Arial" w:cs="Arial"/>
                <w:sz w:val="24"/>
                <w:szCs w:val="24"/>
              </w:rPr>
              <w:t>Cllr AN also asked about putting a new PC sign on the outside of the building. Clerk offered to look into this</w:t>
            </w:r>
          </w:p>
          <w:p w14:paraId="294305A6" w14:textId="77777777" w:rsidR="00796E8A" w:rsidRDefault="00796E8A" w:rsidP="00C14E26">
            <w:pPr>
              <w:jc w:val="both"/>
              <w:rPr>
                <w:rFonts w:ascii="Arial" w:hAnsi="Arial" w:cs="Arial"/>
                <w:sz w:val="24"/>
                <w:szCs w:val="24"/>
              </w:rPr>
            </w:pPr>
            <w:r>
              <w:rPr>
                <w:rFonts w:ascii="Arial" w:hAnsi="Arial" w:cs="Arial"/>
                <w:sz w:val="24"/>
                <w:szCs w:val="24"/>
              </w:rPr>
              <w:t xml:space="preserve">Cllr AN </w:t>
            </w:r>
            <w:r w:rsidR="0077109A">
              <w:rPr>
                <w:rFonts w:ascii="Arial" w:hAnsi="Arial" w:cs="Arial"/>
                <w:sz w:val="24"/>
                <w:szCs w:val="24"/>
              </w:rPr>
              <w:t>–</w:t>
            </w:r>
            <w:r>
              <w:rPr>
                <w:rFonts w:ascii="Arial" w:hAnsi="Arial" w:cs="Arial"/>
                <w:sz w:val="24"/>
                <w:szCs w:val="24"/>
              </w:rPr>
              <w:t xml:space="preserve"> </w:t>
            </w:r>
            <w:r w:rsidR="0077109A">
              <w:rPr>
                <w:rFonts w:ascii="Arial" w:hAnsi="Arial" w:cs="Arial"/>
                <w:sz w:val="24"/>
                <w:szCs w:val="24"/>
              </w:rPr>
              <w:t>stated that we needed to ensure that the new central heating control reset after a power cut. Clerk to contact contractor to ascertain</w:t>
            </w:r>
          </w:p>
          <w:p w14:paraId="02F5946A" w14:textId="26F17558" w:rsidR="0077109A" w:rsidRDefault="0077109A" w:rsidP="00C14E26">
            <w:pPr>
              <w:jc w:val="both"/>
              <w:rPr>
                <w:rFonts w:ascii="Arial" w:hAnsi="Arial" w:cs="Arial"/>
                <w:sz w:val="24"/>
                <w:szCs w:val="24"/>
              </w:rPr>
            </w:pPr>
            <w:r>
              <w:rPr>
                <w:rFonts w:ascii="Arial" w:hAnsi="Arial" w:cs="Arial"/>
                <w:sz w:val="24"/>
                <w:szCs w:val="24"/>
              </w:rPr>
              <w:t>Cllr MP – had received an enquiry into whether the Walking Group was to restart. It was agreed that whilst this had been well attended it had become quite bring doing the same routes and so a co-ordinator who could create routes would be needed. An article is to be placed in MM to look for interested parties</w:t>
            </w:r>
            <w:r w:rsidR="00E759A7">
              <w:rPr>
                <w:rFonts w:ascii="Arial" w:hAnsi="Arial" w:cs="Arial"/>
                <w:sz w:val="24"/>
                <w:szCs w:val="24"/>
              </w:rPr>
              <w:t>.</w:t>
            </w:r>
          </w:p>
          <w:p w14:paraId="182F7CF3" w14:textId="69387B29" w:rsidR="00E759A7" w:rsidRDefault="00E759A7" w:rsidP="00C14E26">
            <w:pPr>
              <w:jc w:val="both"/>
              <w:rPr>
                <w:rFonts w:ascii="Arial" w:hAnsi="Arial" w:cs="Arial"/>
                <w:sz w:val="24"/>
                <w:szCs w:val="24"/>
              </w:rPr>
            </w:pPr>
            <w:r>
              <w:rPr>
                <w:rFonts w:ascii="Arial" w:hAnsi="Arial" w:cs="Arial"/>
                <w:sz w:val="24"/>
                <w:szCs w:val="24"/>
              </w:rPr>
              <w:t xml:space="preserve">Cllr MP also reminded everyone that a new </w:t>
            </w:r>
            <w:r w:rsidR="001F28A3">
              <w:rPr>
                <w:rFonts w:ascii="Arial" w:hAnsi="Arial" w:cs="Arial"/>
                <w:sz w:val="24"/>
                <w:szCs w:val="24"/>
              </w:rPr>
              <w:t xml:space="preserve">letter box, </w:t>
            </w:r>
            <w:r>
              <w:rPr>
                <w:rFonts w:ascii="Arial" w:hAnsi="Arial" w:cs="Arial"/>
                <w:sz w:val="24"/>
                <w:szCs w:val="24"/>
              </w:rPr>
              <w:t xml:space="preserve">microwave and kettle </w:t>
            </w:r>
            <w:r w:rsidR="001F28A3">
              <w:rPr>
                <w:rFonts w:ascii="Arial" w:hAnsi="Arial" w:cs="Arial"/>
                <w:sz w:val="24"/>
                <w:szCs w:val="24"/>
              </w:rPr>
              <w:t>was needed. Clerk to sort out</w:t>
            </w:r>
          </w:p>
          <w:p w14:paraId="19DA425D" w14:textId="77777777" w:rsidR="0077109A" w:rsidRDefault="0077109A" w:rsidP="00C14E26">
            <w:pPr>
              <w:jc w:val="both"/>
              <w:rPr>
                <w:rFonts w:ascii="Arial" w:hAnsi="Arial" w:cs="Arial"/>
                <w:sz w:val="24"/>
                <w:szCs w:val="24"/>
              </w:rPr>
            </w:pPr>
            <w:r>
              <w:rPr>
                <w:rFonts w:ascii="Arial" w:hAnsi="Arial" w:cs="Arial"/>
                <w:sz w:val="24"/>
                <w:szCs w:val="24"/>
              </w:rPr>
              <w:t xml:space="preserve">Cllr IS asked who was responsible for keeping the noticeboards </w:t>
            </w:r>
            <w:proofErr w:type="spellStart"/>
            <w:r>
              <w:rPr>
                <w:rFonts w:ascii="Arial" w:hAnsi="Arial" w:cs="Arial"/>
                <w:sz w:val="24"/>
                <w:szCs w:val="24"/>
              </w:rPr>
              <w:t>uptodate</w:t>
            </w:r>
            <w:proofErr w:type="spellEnd"/>
            <w:r>
              <w:rPr>
                <w:rFonts w:ascii="Arial" w:hAnsi="Arial" w:cs="Arial"/>
                <w:sz w:val="24"/>
                <w:szCs w:val="24"/>
              </w:rPr>
              <w:t xml:space="preserve">. Clerk advised that it was everyone’s responsibility but that she generally put in PC notices but after her father’s recent death had been a little remiss in keeping it </w:t>
            </w:r>
            <w:proofErr w:type="spellStart"/>
            <w:r>
              <w:rPr>
                <w:rFonts w:ascii="Arial" w:hAnsi="Arial" w:cs="Arial"/>
                <w:sz w:val="24"/>
                <w:szCs w:val="24"/>
              </w:rPr>
              <w:t>uptodate</w:t>
            </w:r>
            <w:proofErr w:type="spellEnd"/>
            <w:r>
              <w:rPr>
                <w:rFonts w:ascii="Arial" w:hAnsi="Arial" w:cs="Arial"/>
                <w:sz w:val="24"/>
                <w:szCs w:val="24"/>
              </w:rPr>
              <w:t xml:space="preserve">. Cllr AJ offered to take on the role. Clerk to pass on key and send notices as necessary </w:t>
            </w:r>
          </w:p>
          <w:p w14:paraId="0054E00A" w14:textId="43EA981C" w:rsidR="0077109A" w:rsidRPr="00580197" w:rsidRDefault="0077109A" w:rsidP="00C14E26">
            <w:pPr>
              <w:jc w:val="both"/>
              <w:rPr>
                <w:rFonts w:ascii="Arial" w:hAnsi="Arial" w:cs="Arial"/>
                <w:sz w:val="24"/>
                <w:szCs w:val="24"/>
              </w:rPr>
            </w:pPr>
          </w:p>
        </w:tc>
        <w:tc>
          <w:tcPr>
            <w:tcW w:w="1430" w:type="dxa"/>
          </w:tcPr>
          <w:p w14:paraId="21260E5D" w14:textId="77777777" w:rsidR="00580197" w:rsidRDefault="00580197" w:rsidP="00E74BA5">
            <w:pPr>
              <w:rPr>
                <w:rFonts w:ascii="Arial" w:hAnsi="Arial" w:cs="Arial"/>
                <w:sz w:val="24"/>
                <w:szCs w:val="24"/>
              </w:rPr>
            </w:pPr>
          </w:p>
          <w:p w14:paraId="7DDBBB14" w14:textId="5BEC985E" w:rsidR="00580197" w:rsidRDefault="00580197" w:rsidP="00E74BA5">
            <w:pPr>
              <w:rPr>
                <w:rFonts w:ascii="Arial" w:hAnsi="Arial" w:cs="Arial"/>
                <w:sz w:val="24"/>
                <w:szCs w:val="24"/>
              </w:rPr>
            </w:pPr>
          </w:p>
          <w:p w14:paraId="1E9E3DDE" w14:textId="37B840D2" w:rsidR="00796E8A" w:rsidRDefault="00796E8A" w:rsidP="00E74BA5">
            <w:pPr>
              <w:rPr>
                <w:rFonts w:ascii="Arial" w:hAnsi="Arial" w:cs="Arial"/>
                <w:sz w:val="24"/>
                <w:szCs w:val="24"/>
              </w:rPr>
            </w:pPr>
          </w:p>
          <w:p w14:paraId="329B8398" w14:textId="5ABF16E8" w:rsidR="00796E8A" w:rsidRDefault="00796E8A" w:rsidP="00E74BA5">
            <w:pPr>
              <w:rPr>
                <w:rFonts w:ascii="Arial" w:hAnsi="Arial" w:cs="Arial"/>
                <w:sz w:val="24"/>
                <w:szCs w:val="24"/>
              </w:rPr>
            </w:pPr>
            <w:r>
              <w:rPr>
                <w:rFonts w:ascii="Arial" w:hAnsi="Arial" w:cs="Arial"/>
                <w:sz w:val="24"/>
                <w:szCs w:val="24"/>
              </w:rPr>
              <w:t>CC</w:t>
            </w:r>
          </w:p>
          <w:p w14:paraId="6FDEAD0D" w14:textId="4CA1C5B5" w:rsidR="00796E8A" w:rsidRDefault="00796E8A" w:rsidP="00E74BA5">
            <w:pPr>
              <w:rPr>
                <w:rFonts w:ascii="Arial" w:hAnsi="Arial" w:cs="Arial"/>
                <w:sz w:val="24"/>
                <w:szCs w:val="24"/>
              </w:rPr>
            </w:pPr>
          </w:p>
          <w:p w14:paraId="752A7F80" w14:textId="7A6A4E07" w:rsidR="00796E8A" w:rsidRDefault="00796E8A" w:rsidP="00E74BA5">
            <w:pPr>
              <w:rPr>
                <w:rFonts w:ascii="Arial" w:hAnsi="Arial" w:cs="Arial"/>
                <w:sz w:val="24"/>
                <w:szCs w:val="24"/>
              </w:rPr>
            </w:pPr>
          </w:p>
          <w:p w14:paraId="5B405E8C" w14:textId="4F781260" w:rsidR="00796E8A" w:rsidRDefault="00796E8A" w:rsidP="00E74BA5">
            <w:pPr>
              <w:rPr>
                <w:rFonts w:ascii="Arial" w:hAnsi="Arial" w:cs="Arial"/>
                <w:sz w:val="24"/>
                <w:szCs w:val="24"/>
              </w:rPr>
            </w:pPr>
          </w:p>
          <w:p w14:paraId="4C65CDD5" w14:textId="45DAB605" w:rsidR="00796E8A" w:rsidRDefault="00796E8A" w:rsidP="00E74BA5">
            <w:pPr>
              <w:rPr>
                <w:rFonts w:ascii="Arial" w:hAnsi="Arial" w:cs="Arial"/>
                <w:sz w:val="24"/>
                <w:szCs w:val="24"/>
              </w:rPr>
            </w:pPr>
            <w:r>
              <w:rPr>
                <w:rFonts w:ascii="Arial" w:hAnsi="Arial" w:cs="Arial"/>
                <w:sz w:val="24"/>
                <w:szCs w:val="24"/>
              </w:rPr>
              <w:t>CC</w:t>
            </w:r>
          </w:p>
          <w:p w14:paraId="7285B601" w14:textId="0EA43C8D" w:rsidR="0077109A" w:rsidRDefault="0077109A" w:rsidP="00E74BA5">
            <w:pPr>
              <w:rPr>
                <w:rFonts w:ascii="Arial" w:hAnsi="Arial" w:cs="Arial"/>
                <w:sz w:val="24"/>
                <w:szCs w:val="24"/>
              </w:rPr>
            </w:pPr>
          </w:p>
          <w:p w14:paraId="64C885EB" w14:textId="77777777" w:rsidR="00580197" w:rsidRDefault="0077109A" w:rsidP="0077109A">
            <w:pPr>
              <w:rPr>
                <w:rFonts w:ascii="Arial" w:hAnsi="Arial" w:cs="Arial"/>
                <w:sz w:val="24"/>
                <w:szCs w:val="24"/>
              </w:rPr>
            </w:pPr>
            <w:r>
              <w:rPr>
                <w:rFonts w:ascii="Arial" w:hAnsi="Arial" w:cs="Arial"/>
                <w:sz w:val="24"/>
                <w:szCs w:val="24"/>
              </w:rPr>
              <w:t>CC</w:t>
            </w:r>
          </w:p>
          <w:p w14:paraId="056A7B04" w14:textId="178ADF35" w:rsidR="0077109A" w:rsidRDefault="0077109A" w:rsidP="0077109A">
            <w:pPr>
              <w:rPr>
                <w:rFonts w:ascii="Arial" w:hAnsi="Arial" w:cs="Arial"/>
                <w:sz w:val="24"/>
                <w:szCs w:val="24"/>
              </w:rPr>
            </w:pPr>
          </w:p>
          <w:p w14:paraId="45A1A0E9" w14:textId="7313A9A5" w:rsidR="00E759A7" w:rsidRDefault="00E759A7" w:rsidP="0077109A">
            <w:pPr>
              <w:rPr>
                <w:rFonts w:ascii="Arial" w:hAnsi="Arial" w:cs="Arial"/>
                <w:sz w:val="24"/>
                <w:szCs w:val="24"/>
              </w:rPr>
            </w:pPr>
            <w:r>
              <w:rPr>
                <w:rFonts w:ascii="Arial" w:hAnsi="Arial" w:cs="Arial"/>
                <w:sz w:val="24"/>
                <w:szCs w:val="24"/>
              </w:rPr>
              <w:t>CC</w:t>
            </w:r>
          </w:p>
          <w:p w14:paraId="0B632360" w14:textId="77777777" w:rsidR="0077109A" w:rsidRDefault="0077109A" w:rsidP="0077109A">
            <w:pPr>
              <w:rPr>
                <w:rFonts w:ascii="Arial" w:hAnsi="Arial" w:cs="Arial"/>
                <w:sz w:val="24"/>
                <w:szCs w:val="24"/>
              </w:rPr>
            </w:pPr>
          </w:p>
          <w:p w14:paraId="3B01E36A" w14:textId="77777777" w:rsidR="0077109A" w:rsidRDefault="0077109A" w:rsidP="0077109A">
            <w:pPr>
              <w:rPr>
                <w:rFonts w:ascii="Arial" w:hAnsi="Arial" w:cs="Arial"/>
                <w:sz w:val="24"/>
                <w:szCs w:val="24"/>
              </w:rPr>
            </w:pPr>
          </w:p>
          <w:p w14:paraId="4F3CA6BA" w14:textId="546017CD" w:rsidR="0077109A" w:rsidRDefault="0077109A" w:rsidP="0077109A">
            <w:pPr>
              <w:rPr>
                <w:rFonts w:ascii="Arial" w:hAnsi="Arial" w:cs="Arial"/>
                <w:sz w:val="24"/>
                <w:szCs w:val="24"/>
              </w:rPr>
            </w:pPr>
          </w:p>
          <w:p w14:paraId="057DECDE" w14:textId="77777777" w:rsidR="00E759A7" w:rsidRDefault="00E759A7" w:rsidP="0077109A">
            <w:pPr>
              <w:rPr>
                <w:rFonts w:ascii="Arial" w:hAnsi="Arial" w:cs="Arial"/>
                <w:sz w:val="24"/>
                <w:szCs w:val="24"/>
              </w:rPr>
            </w:pPr>
          </w:p>
          <w:p w14:paraId="11CEA3D2" w14:textId="36D9D05A" w:rsidR="0077109A" w:rsidRDefault="0077109A" w:rsidP="0077109A">
            <w:pPr>
              <w:rPr>
                <w:rFonts w:ascii="Arial" w:hAnsi="Arial" w:cs="Arial"/>
                <w:sz w:val="24"/>
                <w:szCs w:val="24"/>
              </w:rPr>
            </w:pPr>
            <w:r>
              <w:rPr>
                <w:rFonts w:ascii="Arial" w:hAnsi="Arial" w:cs="Arial"/>
                <w:sz w:val="24"/>
                <w:szCs w:val="24"/>
              </w:rPr>
              <w:t>CC</w:t>
            </w:r>
          </w:p>
          <w:p w14:paraId="5D1ADB38" w14:textId="6A58DAF8" w:rsidR="001F28A3" w:rsidRDefault="001F28A3" w:rsidP="0077109A">
            <w:pPr>
              <w:rPr>
                <w:rFonts w:ascii="Arial" w:hAnsi="Arial" w:cs="Arial"/>
                <w:sz w:val="24"/>
                <w:szCs w:val="24"/>
              </w:rPr>
            </w:pPr>
          </w:p>
          <w:p w14:paraId="6DD53DF3" w14:textId="7ACC9AE6" w:rsidR="001F28A3" w:rsidRDefault="001F28A3" w:rsidP="0077109A">
            <w:pPr>
              <w:rPr>
                <w:rFonts w:ascii="Arial" w:hAnsi="Arial" w:cs="Arial"/>
                <w:sz w:val="24"/>
                <w:szCs w:val="24"/>
              </w:rPr>
            </w:pPr>
            <w:r>
              <w:rPr>
                <w:rFonts w:ascii="Arial" w:hAnsi="Arial" w:cs="Arial"/>
                <w:sz w:val="24"/>
                <w:szCs w:val="24"/>
              </w:rPr>
              <w:t>CC</w:t>
            </w:r>
          </w:p>
          <w:p w14:paraId="2E0A77F0" w14:textId="77777777" w:rsidR="0077109A" w:rsidRDefault="0077109A" w:rsidP="0077109A">
            <w:pPr>
              <w:rPr>
                <w:rFonts w:ascii="Arial" w:hAnsi="Arial" w:cs="Arial"/>
                <w:sz w:val="24"/>
                <w:szCs w:val="24"/>
              </w:rPr>
            </w:pPr>
          </w:p>
          <w:p w14:paraId="62F3A4F2" w14:textId="77777777" w:rsidR="0077109A" w:rsidRDefault="0077109A" w:rsidP="0077109A">
            <w:pPr>
              <w:rPr>
                <w:rFonts w:ascii="Arial" w:hAnsi="Arial" w:cs="Arial"/>
                <w:sz w:val="24"/>
                <w:szCs w:val="24"/>
              </w:rPr>
            </w:pPr>
          </w:p>
          <w:p w14:paraId="38E1EEE8" w14:textId="77777777" w:rsidR="0077109A" w:rsidRDefault="0077109A" w:rsidP="0077109A">
            <w:pPr>
              <w:rPr>
                <w:rFonts w:ascii="Arial" w:hAnsi="Arial" w:cs="Arial"/>
                <w:sz w:val="24"/>
                <w:szCs w:val="24"/>
              </w:rPr>
            </w:pPr>
          </w:p>
          <w:p w14:paraId="165E8A41" w14:textId="77777777" w:rsidR="0077109A" w:rsidRDefault="0077109A" w:rsidP="0077109A">
            <w:pPr>
              <w:rPr>
                <w:rFonts w:ascii="Arial" w:hAnsi="Arial" w:cs="Arial"/>
                <w:sz w:val="24"/>
                <w:szCs w:val="24"/>
              </w:rPr>
            </w:pPr>
          </w:p>
          <w:p w14:paraId="5323908F" w14:textId="4E971DC9" w:rsidR="0077109A" w:rsidRPr="007912D7" w:rsidRDefault="0077109A" w:rsidP="0077109A">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3FBC6B7F"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7109A">
        <w:rPr>
          <w:rFonts w:ascii="Arial" w:hAnsi="Arial" w:cs="Arial"/>
          <w:sz w:val="24"/>
          <w:szCs w:val="24"/>
        </w:rPr>
        <w:t>9/6/21</w:t>
      </w:r>
    </w:p>
    <w:p w14:paraId="42D67C2D" w14:textId="77777777" w:rsidR="00655DBC" w:rsidRPr="007912D7" w:rsidRDefault="00655DBC" w:rsidP="00655DBC">
      <w:pPr>
        <w:rPr>
          <w:rFonts w:ascii="Arial" w:hAnsi="Arial" w:cs="Arial"/>
          <w:sz w:val="24"/>
          <w:szCs w:val="24"/>
        </w:rPr>
      </w:pPr>
    </w:p>
    <w:p w14:paraId="3966ACA8" w14:textId="381B3EAE"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975CAE">
        <w:rPr>
          <w:rFonts w:ascii="Arial" w:hAnsi="Arial" w:cs="Arial"/>
          <w:sz w:val="24"/>
          <w:szCs w:val="24"/>
        </w:rPr>
        <w:t>2</w:t>
      </w:r>
      <w:r w:rsidR="0077109A">
        <w:rPr>
          <w:rFonts w:ascii="Arial" w:hAnsi="Arial" w:cs="Arial"/>
          <w:sz w:val="24"/>
          <w:szCs w:val="24"/>
        </w:rPr>
        <w:t>1:12</w:t>
      </w:r>
    </w:p>
    <w:p w14:paraId="32FA687F" w14:textId="77777777" w:rsidR="00655DBC" w:rsidRPr="007912D7" w:rsidRDefault="00655DBC" w:rsidP="00655DBC">
      <w:pPr>
        <w:rPr>
          <w:rFonts w:ascii="Arial" w:hAnsi="Arial" w:cs="Arial"/>
          <w:sz w:val="24"/>
          <w:szCs w:val="24"/>
        </w:rPr>
      </w:pPr>
    </w:p>
    <w:p w14:paraId="4B87A435" w14:textId="417002A1"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0D29" w14:textId="77777777" w:rsidR="004205F8" w:rsidRDefault="004205F8">
      <w:r>
        <w:separator/>
      </w:r>
    </w:p>
  </w:endnote>
  <w:endnote w:type="continuationSeparator" w:id="0">
    <w:p w14:paraId="38148131" w14:textId="77777777" w:rsidR="004205F8" w:rsidRDefault="0042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F99B" w14:textId="77777777" w:rsidR="004205F8" w:rsidRDefault="004205F8">
      <w:r>
        <w:separator/>
      </w:r>
    </w:p>
  </w:footnote>
  <w:footnote w:type="continuationSeparator" w:id="0">
    <w:p w14:paraId="62FEBA73" w14:textId="77777777" w:rsidR="004205F8" w:rsidRDefault="0042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BF0E1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2"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6"/>
  </w:num>
  <w:num w:numId="3">
    <w:abstractNumId w:val="18"/>
  </w:num>
  <w:num w:numId="4">
    <w:abstractNumId w:val="3"/>
  </w:num>
  <w:num w:numId="5">
    <w:abstractNumId w:val="1"/>
  </w:num>
  <w:num w:numId="6">
    <w:abstractNumId w:val="31"/>
  </w:num>
  <w:num w:numId="7">
    <w:abstractNumId w:val="2"/>
  </w:num>
  <w:num w:numId="8">
    <w:abstractNumId w:val="25"/>
  </w:num>
  <w:num w:numId="9">
    <w:abstractNumId w:val="20"/>
  </w:num>
  <w:num w:numId="10">
    <w:abstractNumId w:val="22"/>
  </w:num>
  <w:num w:numId="11">
    <w:abstractNumId w:val="10"/>
  </w:num>
  <w:num w:numId="12">
    <w:abstractNumId w:val="15"/>
  </w:num>
  <w:num w:numId="13">
    <w:abstractNumId w:val="19"/>
  </w:num>
  <w:num w:numId="14">
    <w:abstractNumId w:val="8"/>
  </w:num>
  <w:num w:numId="15">
    <w:abstractNumId w:val="4"/>
  </w:num>
  <w:num w:numId="16">
    <w:abstractNumId w:val="5"/>
  </w:num>
  <w:num w:numId="17">
    <w:abstractNumId w:val="13"/>
  </w:num>
  <w:num w:numId="18">
    <w:abstractNumId w:val="14"/>
  </w:num>
  <w:num w:numId="19">
    <w:abstractNumId w:val="21"/>
  </w:num>
  <w:num w:numId="20">
    <w:abstractNumId w:val="24"/>
  </w:num>
  <w:num w:numId="21">
    <w:abstractNumId w:val="27"/>
  </w:num>
  <w:num w:numId="22">
    <w:abstractNumId w:val="17"/>
  </w:num>
  <w:num w:numId="23">
    <w:abstractNumId w:val="23"/>
  </w:num>
  <w:num w:numId="24">
    <w:abstractNumId w:val="29"/>
  </w:num>
  <w:num w:numId="25">
    <w:abstractNumId w:val="11"/>
  </w:num>
  <w:num w:numId="26">
    <w:abstractNumId w:val="26"/>
  </w:num>
  <w:num w:numId="27">
    <w:abstractNumId w:val="0"/>
  </w:num>
  <w:num w:numId="28">
    <w:abstractNumId w:val="6"/>
  </w:num>
  <w:num w:numId="29">
    <w:abstractNumId w:val="9"/>
  </w:num>
  <w:num w:numId="30">
    <w:abstractNumId w:val="30"/>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3646E"/>
    <w:rsid w:val="00056C6E"/>
    <w:rsid w:val="000901E6"/>
    <w:rsid w:val="000A2F2B"/>
    <w:rsid w:val="000A606D"/>
    <w:rsid w:val="000A71B1"/>
    <w:rsid w:val="000A79BD"/>
    <w:rsid w:val="000B0C4A"/>
    <w:rsid w:val="000B0CA0"/>
    <w:rsid w:val="000B122F"/>
    <w:rsid w:val="000D4347"/>
    <w:rsid w:val="000D63B8"/>
    <w:rsid w:val="00100D60"/>
    <w:rsid w:val="00105694"/>
    <w:rsid w:val="00117745"/>
    <w:rsid w:val="00121C1A"/>
    <w:rsid w:val="00136126"/>
    <w:rsid w:val="00155A2A"/>
    <w:rsid w:val="00162CF2"/>
    <w:rsid w:val="0017588C"/>
    <w:rsid w:val="001A2E25"/>
    <w:rsid w:val="001B6BE1"/>
    <w:rsid w:val="001C34F8"/>
    <w:rsid w:val="001C6EE3"/>
    <w:rsid w:val="001E13B5"/>
    <w:rsid w:val="001E6A55"/>
    <w:rsid w:val="001F28A3"/>
    <w:rsid w:val="00204645"/>
    <w:rsid w:val="002157E4"/>
    <w:rsid w:val="00226D6A"/>
    <w:rsid w:val="00244F92"/>
    <w:rsid w:val="00267FAF"/>
    <w:rsid w:val="0028675E"/>
    <w:rsid w:val="002A19A2"/>
    <w:rsid w:val="002A6265"/>
    <w:rsid w:val="002A6539"/>
    <w:rsid w:val="002A6D2E"/>
    <w:rsid w:val="002A7B83"/>
    <w:rsid w:val="002C2340"/>
    <w:rsid w:val="002C7FF2"/>
    <w:rsid w:val="002E4C27"/>
    <w:rsid w:val="002E7761"/>
    <w:rsid w:val="003077B9"/>
    <w:rsid w:val="00313C6A"/>
    <w:rsid w:val="00316DDD"/>
    <w:rsid w:val="0032743E"/>
    <w:rsid w:val="003309DB"/>
    <w:rsid w:val="003363E5"/>
    <w:rsid w:val="0034750B"/>
    <w:rsid w:val="003754D3"/>
    <w:rsid w:val="003919D9"/>
    <w:rsid w:val="003A3622"/>
    <w:rsid w:val="003C4100"/>
    <w:rsid w:val="003D3AA8"/>
    <w:rsid w:val="0040150A"/>
    <w:rsid w:val="004028A7"/>
    <w:rsid w:val="00412614"/>
    <w:rsid w:val="004205F8"/>
    <w:rsid w:val="004269A3"/>
    <w:rsid w:val="0046065C"/>
    <w:rsid w:val="004623BF"/>
    <w:rsid w:val="0046425F"/>
    <w:rsid w:val="00490D5D"/>
    <w:rsid w:val="004A6DEB"/>
    <w:rsid w:val="004B717E"/>
    <w:rsid w:val="004C58FF"/>
    <w:rsid w:val="004D0067"/>
    <w:rsid w:val="004D1931"/>
    <w:rsid w:val="004D4F0A"/>
    <w:rsid w:val="004F608D"/>
    <w:rsid w:val="00500918"/>
    <w:rsid w:val="00534854"/>
    <w:rsid w:val="00556E6A"/>
    <w:rsid w:val="0056087A"/>
    <w:rsid w:val="00566284"/>
    <w:rsid w:val="00580197"/>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90AAC"/>
    <w:rsid w:val="006A5835"/>
    <w:rsid w:val="006B001C"/>
    <w:rsid w:val="006B50A6"/>
    <w:rsid w:val="006B61C9"/>
    <w:rsid w:val="006C1CA1"/>
    <w:rsid w:val="006D6C80"/>
    <w:rsid w:val="006E62B6"/>
    <w:rsid w:val="006F6CBF"/>
    <w:rsid w:val="00704F0E"/>
    <w:rsid w:val="007112F6"/>
    <w:rsid w:val="00711535"/>
    <w:rsid w:val="00726FFD"/>
    <w:rsid w:val="007347F4"/>
    <w:rsid w:val="0077109A"/>
    <w:rsid w:val="0078129B"/>
    <w:rsid w:val="00784461"/>
    <w:rsid w:val="00786F2A"/>
    <w:rsid w:val="00796E8A"/>
    <w:rsid w:val="007A2D2A"/>
    <w:rsid w:val="007A7EF0"/>
    <w:rsid w:val="007E4CE4"/>
    <w:rsid w:val="007E6171"/>
    <w:rsid w:val="007F1778"/>
    <w:rsid w:val="00817F83"/>
    <w:rsid w:val="0082755B"/>
    <w:rsid w:val="0083063A"/>
    <w:rsid w:val="00833EA6"/>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35702"/>
    <w:rsid w:val="00956459"/>
    <w:rsid w:val="00961512"/>
    <w:rsid w:val="00974D2C"/>
    <w:rsid w:val="00975CAE"/>
    <w:rsid w:val="009A3276"/>
    <w:rsid w:val="009C2066"/>
    <w:rsid w:val="009D2B47"/>
    <w:rsid w:val="009F4259"/>
    <w:rsid w:val="009F4E31"/>
    <w:rsid w:val="00A04573"/>
    <w:rsid w:val="00A05BC4"/>
    <w:rsid w:val="00A106AA"/>
    <w:rsid w:val="00A36264"/>
    <w:rsid w:val="00A520F4"/>
    <w:rsid w:val="00A53596"/>
    <w:rsid w:val="00A73881"/>
    <w:rsid w:val="00A913A3"/>
    <w:rsid w:val="00A965A7"/>
    <w:rsid w:val="00A96A65"/>
    <w:rsid w:val="00AA02BB"/>
    <w:rsid w:val="00AA1471"/>
    <w:rsid w:val="00AA4A59"/>
    <w:rsid w:val="00AA734A"/>
    <w:rsid w:val="00AB1BEA"/>
    <w:rsid w:val="00AC49A6"/>
    <w:rsid w:val="00AD6156"/>
    <w:rsid w:val="00B0577C"/>
    <w:rsid w:val="00B15D44"/>
    <w:rsid w:val="00B51102"/>
    <w:rsid w:val="00B64ABF"/>
    <w:rsid w:val="00B733D7"/>
    <w:rsid w:val="00B81131"/>
    <w:rsid w:val="00B81E5F"/>
    <w:rsid w:val="00B85C2A"/>
    <w:rsid w:val="00B91F2A"/>
    <w:rsid w:val="00BD2B2B"/>
    <w:rsid w:val="00BF15FC"/>
    <w:rsid w:val="00C14E26"/>
    <w:rsid w:val="00C155BE"/>
    <w:rsid w:val="00C15AFF"/>
    <w:rsid w:val="00C242E3"/>
    <w:rsid w:val="00C27782"/>
    <w:rsid w:val="00C32704"/>
    <w:rsid w:val="00C32AE7"/>
    <w:rsid w:val="00C33AA4"/>
    <w:rsid w:val="00C539CD"/>
    <w:rsid w:val="00C601F7"/>
    <w:rsid w:val="00C61D48"/>
    <w:rsid w:val="00C82530"/>
    <w:rsid w:val="00C978C4"/>
    <w:rsid w:val="00C97D6D"/>
    <w:rsid w:val="00CB077C"/>
    <w:rsid w:val="00CB694C"/>
    <w:rsid w:val="00CB74EA"/>
    <w:rsid w:val="00CE309C"/>
    <w:rsid w:val="00CF0881"/>
    <w:rsid w:val="00D0180E"/>
    <w:rsid w:val="00D05E56"/>
    <w:rsid w:val="00D2786C"/>
    <w:rsid w:val="00D44B03"/>
    <w:rsid w:val="00D60C4A"/>
    <w:rsid w:val="00D61509"/>
    <w:rsid w:val="00D64767"/>
    <w:rsid w:val="00D67693"/>
    <w:rsid w:val="00D920FE"/>
    <w:rsid w:val="00DA0C65"/>
    <w:rsid w:val="00DB1D75"/>
    <w:rsid w:val="00DB6E10"/>
    <w:rsid w:val="00DC0AAF"/>
    <w:rsid w:val="00DC72B9"/>
    <w:rsid w:val="00DE0A26"/>
    <w:rsid w:val="00DE5F6C"/>
    <w:rsid w:val="00DF2DB7"/>
    <w:rsid w:val="00DF5A55"/>
    <w:rsid w:val="00E03A3F"/>
    <w:rsid w:val="00E25114"/>
    <w:rsid w:val="00E30B91"/>
    <w:rsid w:val="00E33939"/>
    <w:rsid w:val="00E41D52"/>
    <w:rsid w:val="00E42AD3"/>
    <w:rsid w:val="00E437CF"/>
    <w:rsid w:val="00E74BA5"/>
    <w:rsid w:val="00E759A7"/>
    <w:rsid w:val="00E86E3D"/>
    <w:rsid w:val="00EC2051"/>
    <w:rsid w:val="00ED008D"/>
    <w:rsid w:val="00EE45B5"/>
    <w:rsid w:val="00EE49A4"/>
    <w:rsid w:val="00F17FC5"/>
    <w:rsid w:val="00F335BA"/>
    <w:rsid w:val="00F33941"/>
    <w:rsid w:val="00F84BC6"/>
    <w:rsid w:val="00FA640E"/>
    <w:rsid w:val="00FA7A08"/>
    <w:rsid w:val="00FB58ED"/>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17</cp:revision>
  <cp:lastPrinted>2021-03-16T13:45:00Z</cp:lastPrinted>
  <dcterms:created xsi:type="dcterms:W3CDTF">2021-05-19T08:45:00Z</dcterms:created>
  <dcterms:modified xsi:type="dcterms:W3CDTF">2021-05-19T10:10:00Z</dcterms:modified>
</cp:coreProperties>
</file>