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7A3CC" w14:textId="75219CAF" w:rsidR="00961D88" w:rsidRDefault="00961D88" w:rsidP="00655DBC">
      <w:pPr>
        <w:jc w:val="center"/>
        <w:rPr>
          <w:rFonts w:ascii="Arial" w:hAnsi="Arial" w:cs="Arial"/>
          <w:sz w:val="24"/>
          <w:szCs w:val="24"/>
        </w:rPr>
      </w:pPr>
      <w:r w:rsidRPr="007912D7">
        <w:rPr>
          <w:rFonts w:ascii="Arial" w:hAnsi="Arial" w:cs="Arial"/>
          <w:noProof/>
          <w:sz w:val="24"/>
          <w:szCs w:val="24"/>
          <w:lang w:val="en-US"/>
        </w:rPr>
        <w:drawing>
          <wp:anchor distT="0" distB="0" distL="114300" distR="114300" simplePos="0" relativeHeight="251658240" behindDoc="1" locked="0" layoutInCell="1" allowOverlap="1" wp14:anchorId="0D58E264" wp14:editId="2584E4BB">
            <wp:simplePos x="0" y="0"/>
            <wp:positionH relativeFrom="margin">
              <wp:align>center</wp:align>
            </wp:positionH>
            <wp:positionV relativeFrom="paragraph">
              <wp:posOffset>-450495</wp:posOffset>
            </wp:positionV>
            <wp:extent cx="925032" cy="847946"/>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5032" cy="847946"/>
                    </a:xfrm>
                    <a:prstGeom prst="rect">
                      <a:avLst/>
                    </a:prstGeom>
                  </pic:spPr>
                </pic:pic>
              </a:graphicData>
            </a:graphic>
            <wp14:sizeRelH relativeFrom="page">
              <wp14:pctWidth>0</wp14:pctWidth>
            </wp14:sizeRelH>
            <wp14:sizeRelV relativeFrom="page">
              <wp14:pctHeight>0</wp14:pctHeight>
            </wp14:sizeRelV>
          </wp:anchor>
        </w:drawing>
      </w:r>
    </w:p>
    <w:p w14:paraId="4E1B3D52" w14:textId="77777777" w:rsidR="00961D88" w:rsidRDefault="00961D88" w:rsidP="00655DBC">
      <w:pPr>
        <w:jc w:val="center"/>
        <w:rPr>
          <w:rFonts w:ascii="Arial" w:hAnsi="Arial" w:cs="Arial"/>
          <w:sz w:val="24"/>
          <w:szCs w:val="24"/>
        </w:rPr>
      </w:pPr>
    </w:p>
    <w:p w14:paraId="5DDAB907" w14:textId="4A5D375C" w:rsidR="00655DBC" w:rsidRPr="007912D7" w:rsidRDefault="00655DBC" w:rsidP="00655DBC">
      <w:pPr>
        <w:jc w:val="center"/>
        <w:rPr>
          <w:rFonts w:ascii="Arial" w:hAnsi="Arial" w:cs="Arial"/>
          <w:sz w:val="24"/>
          <w:szCs w:val="24"/>
        </w:rPr>
      </w:pPr>
    </w:p>
    <w:p w14:paraId="2AF91D68" w14:textId="2A3FC375" w:rsidR="00655DBC" w:rsidRDefault="00655DBC" w:rsidP="009C2066">
      <w:pPr>
        <w:jc w:val="both"/>
        <w:rPr>
          <w:rFonts w:ascii="Arial" w:hAnsi="Arial" w:cs="Arial"/>
          <w:color w:val="000000" w:themeColor="text1"/>
          <w:sz w:val="24"/>
          <w:szCs w:val="24"/>
          <w:u w:val="single"/>
        </w:rPr>
      </w:pPr>
      <w:r w:rsidRPr="007912D7">
        <w:rPr>
          <w:rFonts w:ascii="Arial" w:hAnsi="Arial" w:cs="Arial"/>
          <w:color w:val="000000" w:themeColor="text1"/>
          <w:sz w:val="24"/>
          <w:szCs w:val="24"/>
          <w:u w:val="single"/>
        </w:rPr>
        <w:t xml:space="preserve">Minutes of Marston Parish Council meeting held on </w:t>
      </w:r>
      <w:r w:rsidR="004B4344">
        <w:rPr>
          <w:rFonts w:ascii="Arial" w:hAnsi="Arial" w:cs="Arial"/>
          <w:color w:val="000000" w:themeColor="text1"/>
          <w:sz w:val="24"/>
          <w:szCs w:val="24"/>
          <w:u w:val="single"/>
        </w:rPr>
        <w:t>9</w:t>
      </w:r>
      <w:r w:rsidR="00850F8D" w:rsidRPr="00850F8D">
        <w:rPr>
          <w:rFonts w:ascii="Arial" w:hAnsi="Arial" w:cs="Arial"/>
          <w:color w:val="000000" w:themeColor="text1"/>
          <w:sz w:val="24"/>
          <w:szCs w:val="24"/>
          <w:u w:val="single"/>
          <w:vertAlign w:val="superscript"/>
        </w:rPr>
        <w:t>th</w:t>
      </w:r>
      <w:r w:rsidR="00850F8D">
        <w:rPr>
          <w:rFonts w:ascii="Arial" w:hAnsi="Arial" w:cs="Arial"/>
          <w:color w:val="000000" w:themeColor="text1"/>
          <w:sz w:val="24"/>
          <w:szCs w:val="24"/>
          <w:u w:val="single"/>
        </w:rPr>
        <w:t xml:space="preserve"> </w:t>
      </w:r>
      <w:r w:rsidR="004B4344">
        <w:rPr>
          <w:rFonts w:ascii="Arial" w:hAnsi="Arial" w:cs="Arial"/>
          <w:color w:val="000000" w:themeColor="text1"/>
          <w:sz w:val="24"/>
          <w:szCs w:val="24"/>
          <w:u w:val="single"/>
        </w:rPr>
        <w:t>November</w:t>
      </w:r>
      <w:r w:rsidR="00DA5CB3">
        <w:rPr>
          <w:rFonts w:ascii="Arial" w:hAnsi="Arial" w:cs="Arial"/>
          <w:color w:val="000000" w:themeColor="text1"/>
          <w:sz w:val="24"/>
          <w:szCs w:val="24"/>
          <w:u w:val="single"/>
        </w:rPr>
        <w:t xml:space="preserve"> 2022</w:t>
      </w:r>
    </w:p>
    <w:p w14:paraId="3446DA70" w14:textId="77777777" w:rsidR="009C2066" w:rsidRPr="007912D7" w:rsidRDefault="009C2066" w:rsidP="009C2066">
      <w:pPr>
        <w:jc w:val="both"/>
        <w:rPr>
          <w:rFonts w:ascii="Arial" w:hAnsi="Arial" w:cs="Arial"/>
          <w:color w:val="000000" w:themeColor="text1"/>
          <w:sz w:val="24"/>
          <w:szCs w:val="24"/>
          <w:u w:val="single"/>
        </w:rPr>
      </w:pPr>
    </w:p>
    <w:p w14:paraId="31E9ECC8" w14:textId="2EBDF83F" w:rsidR="00655DBC" w:rsidRDefault="00655DBC" w:rsidP="009C2066">
      <w:pPr>
        <w:rPr>
          <w:rFonts w:ascii="Arial" w:hAnsi="Arial" w:cs="Arial"/>
          <w:color w:val="000000" w:themeColor="text1"/>
          <w:sz w:val="24"/>
          <w:szCs w:val="24"/>
        </w:rPr>
      </w:pPr>
      <w:r w:rsidRPr="007912D7">
        <w:rPr>
          <w:rFonts w:ascii="Arial" w:hAnsi="Arial" w:cs="Arial"/>
          <w:color w:val="000000" w:themeColor="text1"/>
          <w:sz w:val="24"/>
          <w:szCs w:val="24"/>
        </w:rPr>
        <w:t xml:space="preserve">The meeting opened at </w:t>
      </w:r>
      <w:r w:rsidR="00C640D9">
        <w:rPr>
          <w:rFonts w:ascii="Arial" w:hAnsi="Arial" w:cs="Arial"/>
          <w:color w:val="000000" w:themeColor="text1"/>
          <w:sz w:val="24"/>
          <w:szCs w:val="24"/>
        </w:rPr>
        <w:t>1</w:t>
      </w:r>
      <w:r w:rsidR="006C3DFC">
        <w:rPr>
          <w:rFonts w:ascii="Arial" w:hAnsi="Arial" w:cs="Arial"/>
          <w:color w:val="000000" w:themeColor="text1"/>
          <w:sz w:val="24"/>
          <w:szCs w:val="24"/>
        </w:rPr>
        <w:t>9:00</w:t>
      </w:r>
    </w:p>
    <w:p w14:paraId="6C5A74FB" w14:textId="77777777" w:rsidR="009C2066" w:rsidRPr="007912D7" w:rsidRDefault="009C2066" w:rsidP="009C2066">
      <w:pPr>
        <w:rPr>
          <w:rFonts w:ascii="Arial" w:hAnsi="Arial" w:cs="Arial"/>
          <w:b/>
          <w:color w:val="000000" w:themeColor="text1"/>
          <w:sz w:val="24"/>
          <w:szCs w:val="24"/>
        </w:rPr>
      </w:pPr>
    </w:p>
    <w:p w14:paraId="2BBDCFCB"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rPr>
        <w:t>Present</w:t>
      </w:r>
      <w:r w:rsidRPr="007912D7">
        <w:rPr>
          <w:rFonts w:ascii="Arial" w:hAnsi="Arial" w:cs="Arial"/>
          <w:color w:val="000000" w:themeColor="text1"/>
          <w:sz w:val="24"/>
          <w:szCs w:val="24"/>
        </w:rPr>
        <w:t>:</w:t>
      </w:r>
    </w:p>
    <w:p w14:paraId="3F09BC93" w14:textId="59B80062" w:rsidR="00FA640E" w:rsidRDefault="00655DBC" w:rsidP="009C2066">
      <w:pPr>
        <w:rPr>
          <w:rFonts w:ascii="Arial" w:hAnsi="Arial" w:cs="Arial"/>
          <w:color w:val="000000" w:themeColor="text1"/>
          <w:sz w:val="24"/>
          <w:szCs w:val="24"/>
          <w:lang w:val="fr-FR"/>
        </w:rPr>
      </w:pPr>
      <w:r w:rsidRPr="007912D7">
        <w:rPr>
          <w:rFonts w:ascii="Arial" w:hAnsi="Arial" w:cs="Arial"/>
          <w:color w:val="000000" w:themeColor="text1"/>
          <w:sz w:val="24"/>
          <w:szCs w:val="24"/>
        </w:rPr>
        <w:t xml:space="preserve">Parish </w:t>
      </w:r>
      <w:r w:rsidR="004F608D">
        <w:rPr>
          <w:rFonts w:ascii="Arial" w:hAnsi="Arial" w:cs="Arial"/>
          <w:color w:val="000000" w:themeColor="text1"/>
          <w:sz w:val="24"/>
          <w:szCs w:val="24"/>
        </w:rPr>
        <w:t>Cllr</w:t>
      </w:r>
      <w:r w:rsidRPr="007912D7">
        <w:rPr>
          <w:rFonts w:ascii="Arial" w:hAnsi="Arial" w:cs="Arial"/>
          <w:color w:val="000000" w:themeColor="text1"/>
          <w:sz w:val="24"/>
          <w:szCs w:val="24"/>
        </w:rPr>
        <w:t xml:space="preserve">s; Chair M Potts (MP), </w:t>
      </w:r>
      <w:r w:rsidR="000C258B" w:rsidRPr="007912D7">
        <w:rPr>
          <w:rFonts w:ascii="Arial" w:hAnsi="Arial" w:cs="Arial"/>
          <w:color w:val="000000" w:themeColor="text1"/>
          <w:sz w:val="24"/>
          <w:szCs w:val="24"/>
        </w:rPr>
        <w:t>Phil Carter (PhC)</w:t>
      </w:r>
      <w:r w:rsidR="000C258B">
        <w:rPr>
          <w:rFonts w:ascii="Arial" w:hAnsi="Arial" w:cs="Arial"/>
          <w:color w:val="000000" w:themeColor="text1"/>
          <w:sz w:val="24"/>
          <w:szCs w:val="24"/>
        </w:rPr>
        <w:t xml:space="preserve">, </w:t>
      </w:r>
      <w:r w:rsidR="00581A3C">
        <w:rPr>
          <w:rFonts w:ascii="Arial" w:hAnsi="Arial" w:cs="Arial"/>
          <w:color w:val="000000" w:themeColor="text1"/>
          <w:sz w:val="24"/>
          <w:szCs w:val="24"/>
        </w:rPr>
        <w:t>Angela Johnson (AJ)</w:t>
      </w:r>
      <w:r w:rsidR="00CA10D4">
        <w:rPr>
          <w:rFonts w:ascii="Arial" w:hAnsi="Arial" w:cs="Arial"/>
          <w:color w:val="000000" w:themeColor="text1"/>
          <w:sz w:val="24"/>
          <w:szCs w:val="24"/>
        </w:rPr>
        <w:t xml:space="preserve"> and</w:t>
      </w:r>
      <w:r w:rsidR="00134990">
        <w:rPr>
          <w:rFonts w:ascii="Arial" w:hAnsi="Arial" w:cs="Arial"/>
          <w:color w:val="000000" w:themeColor="text1"/>
          <w:sz w:val="24"/>
          <w:szCs w:val="24"/>
        </w:rPr>
        <w:t xml:space="preserve"> </w:t>
      </w:r>
      <w:r w:rsidR="009958DA">
        <w:rPr>
          <w:rFonts w:ascii="Arial" w:hAnsi="Arial" w:cs="Arial"/>
          <w:color w:val="000000" w:themeColor="text1"/>
          <w:sz w:val="24"/>
          <w:szCs w:val="24"/>
        </w:rPr>
        <w:t>Ian Stanley (IS)</w:t>
      </w:r>
      <w:r w:rsidR="009958DA">
        <w:rPr>
          <w:rFonts w:ascii="Arial" w:hAnsi="Arial" w:cs="Arial"/>
          <w:color w:val="000000" w:themeColor="text1"/>
          <w:sz w:val="24"/>
          <w:szCs w:val="24"/>
          <w:lang w:val="fr-FR"/>
        </w:rPr>
        <w:t xml:space="preserve"> </w:t>
      </w:r>
    </w:p>
    <w:p w14:paraId="39CB6A48" w14:textId="635D7ACE" w:rsidR="006C3DFC" w:rsidRDefault="006C3DFC" w:rsidP="009C2066">
      <w:pPr>
        <w:rPr>
          <w:rFonts w:ascii="Arial" w:hAnsi="Arial" w:cs="Arial"/>
          <w:color w:val="000000" w:themeColor="text1"/>
          <w:sz w:val="24"/>
          <w:szCs w:val="24"/>
        </w:rPr>
      </w:pPr>
      <w:r>
        <w:rPr>
          <w:rFonts w:ascii="Arial" w:hAnsi="Arial" w:cs="Arial"/>
          <w:color w:val="000000" w:themeColor="text1"/>
          <w:sz w:val="24"/>
          <w:szCs w:val="24"/>
          <w:lang w:val="fr-FR"/>
        </w:rPr>
        <w:t xml:space="preserve">Ward Cllrs ; </w:t>
      </w:r>
      <w:r>
        <w:rPr>
          <w:rFonts w:ascii="Arial" w:hAnsi="Arial" w:cs="Arial"/>
          <w:color w:val="000000" w:themeColor="text1"/>
          <w:sz w:val="24"/>
          <w:szCs w:val="24"/>
        </w:rPr>
        <w:t>Lynn Gibbon (LG)</w:t>
      </w:r>
    </w:p>
    <w:p w14:paraId="63C9B051" w14:textId="30279F03" w:rsidR="00D31FE7" w:rsidRDefault="00D31FE7" w:rsidP="009C2066">
      <w:pPr>
        <w:rPr>
          <w:rFonts w:ascii="Arial" w:hAnsi="Arial" w:cs="Arial"/>
          <w:color w:val="000000" w:themeColor="text1"/>
          <w:sz w:val="24"/>
          <w:szCs w:val="24"/>
        </w:rPr>
      </w:pPr>
    </w:p>
    <w:p w14:paraId="6FEECEBE" w14:textId="171CC27A" w:rsidR="00655DBC" w:rsidRDefault="00FA640E" w:rsidP="009C2066">
      <w:pPr>
        <w:rPr>
          <w:rFonts w:ascii="Arial" w:hAnsi="Arial" w:cs="Arial"/>
          <w:color w:val="000000" w:themeColor="text1"/>
          <w:sz w:val="24"/>
          <w:szCs w:val="24"/>
          <w:lang w:val="fr-FR"/>
        </w:rPr>
      </w:pPr>
      <w:r>
        <w:rPr>
          <w:rFonts w:ascii="Arial" w:hAnsi="Arial" w:cs="Arial"/>
          <w:color w:val="000000" w:themeColor="text1"/>
          <w:sz w:val="24"/>
          <w:szCs w:val="24"/>
        </w:rPr>
        <w:t>Clerk:</w:t>
      </w:r>
      <w:r w:rsidR="00655DBC" w:rsidRPr="007912D7">
        <w:rPr>
          <w:rFonts w:ascii="Arial" w:hAnsi="Arial" w:cs="Arial"/>
          <w:color w:val="000000" w:themeColor="text1"/>
          <w:sz w:val="24"/>
          <w:szCs w:val="24"/>
          <w:lang w:val="fr-FR"/>
        </w:rPr>
        <w:t xml:space="preserve"> Caroline Constable (CC)</w:t>
      </w:r>
    </w:p>
    <w:p w14:paraId="455D7AF7" w14:textId="2E433BDC" w:rsidR="00AD64C2" w:rsidRDefault="00AD64C2" w:rsidP="009C2066">
      <w:pPr>
        <w:rPr>
          <w:rFonts w:ascii="Arial" w:hAnsi="Arial" w:cs="Arial"/>
          <w:color w:val="000000" w:themeColor="text1"/>
          <w:sz w:val="24"/>
          <w:szCs w:val="24"/>
          <w:lang w:val="fr-FR"/>
        </w:rPr>
      </w:pPr>
    </w:p>
    <w:p w14:paraId="17C41268" w14:textId="77777777" w:rsidR="009C2066" w:rsidRDefault="00655DBC" w:rsidP="009C2066">
      <w:pPr>
        <w:rPr>
          <w:rFonts w:ascii="Arial" w:hAnsi="Arial" w:cs="Arial"/>
          <w:color w:val="000000" w:themeColor="text1"/>
          <w:sz w:val="24"/>
          <w:szCs w:val="24"/>
        </w:rPr>
      </w:pPr>
      <w:r w:rsidRPr="007912D7">
        <w:rPr>
          <w:rFonts w:ascii="Arial" w:hAnsi="Arial" w:cs="Arial"/>
          <w:b/>
          <w:color w:val="000000" w:themeColor="text1"/>
          <w:sz w:val="24"/>
          <w:szCs w:val="24"/>
          <w:lang w:val="fr-FR"/>
        </w:rPr>
        <w:t>Apologies</w:t>
      </w:r>
      <w:r w:rsidRPr="007912D7">
        <w:rPr>
          <w:rFonts w:ascii="Arial" w:hAnsi="Arial" w:cs="Arial"/>
          <w:color w:val="000000" w:themeColor="text1"/>
          <w:sz w:val="24"/>
          <w:szCs w:val="24"/>
          <w:lang w:val="fr-FR"/>
        </w:rPr>
        <w:t>:</w:t>
      </w:r>
      <w:r w:rsidR="00E03A3F" w:rsidRPr="00E03A3F">
        <w:rPr>
          <w:rFonts w:ascii="Arial" w:hAnsi="Arial" w:cs="Arial"/>
          <w:color w:val="000000" w:themeColor="text1"/>
          <w:sz w:val="24"/>
          <w:szCs w:val="24"/>
        </w:rPr>
        <w:t xml:space="preserve"> </w:t>
      </w:r>
    </w:p>
    <w:p w14:paraId="449E6A44" w14:textId="2D5FA2A2" w:rsidR="00C640D9" w:rsidRDefault="00D31FE7" w:rsidP="009C2066">
      <w:pPr>
        <w:rPr>
          <w:rFonts w:ascii="Arial" w:hAnsi="Arial" w:cs="Arial"/>
          <w:color w:val="000000" w:themeColor="text1"/>
          <w:sz w:val="24"/>
          <w:szCs w:val="24"/>
        </w:rPr>
      </w:pPr>
      <w:r>
        <w:rPr>
          <w:rFonts w:ascii="Arial" w:hAnsi="Arial" w:cs="Arial"/>
          <w:color w:val="000000" w:themeColor="text1"/>
          <w:sz w:val="24"/>
          <w:szCs w:val="24"/>
        </w:rPr>
        <w:t>A</w:t>
      </w:r>
      <w:r w:rsidR="00F32B7D">
        <w:rPr>
          <w:rFonts w:ascii="Arial" w:hAnsi="Arial" w:cs="Arial"/>
          <w:color w:val="000000" w:themeColor="text1"/>
          <w:sz w:val="24"/>
          <w:szCs w:val="24"/>
        </w:rPr>
        <w:t>pologies received</w:t>
      </w:r>
      <w:r>
        <w:rPr>
          <w:rFonts w:ascii="Arial" w:hAnsi="Arial" w:cs="Arial"/>
          <w:color w:val="000000" w:themeColor="text1"/>
          <w:sz w:val="24"/>
          <w:szCs w:val="24"/>
        </w:rPr>
        <w:t xml:space="preserve"> from </w:t>
      </w:r>
      <w:r w:rsidR="00850F8D">
        <w:rPr>
          <w:rFonts w:ascii="Arial" w:hAnsi="Arial" w:cs="Arial"/>
          <w:color w:val="000000" w:themeColor="text1"/>
          <w:sz w:val="24"/>
          <w:szCs w:val="24"/>
        </w:rPr>
        <w:t>Cllr</w:t>
      </w:r>
      <w:r w:rsidR="009958DA">
        <w:rPr>
          <w:rFonts w:ascii="Arial" w:hAnsi="Arial" w:cs="Arial"/>
          <w:color w:val="000000" w:themeColor="text1"/>
          <w:sz w:val="24"/>
          <w:szCs w:val="24"/>
        </w:rPr>
        <w:t xml:space="preserve"> </w:t>
      </w:r>
      <w:r w:rsidR="00134990">
        <w:rPr>
          <w:rFonts w:ascii="Arial" w:hAnsi="Arial" w:cs="Arial"/>
          <w:color w:val="000000" w:themeColor="text1"/>
          <w:sz w:val="24"/>
          <w:szCs w:val="24"/>
        </w:rPr>
        <w:t>Dave Collier (DC)</w:t>
      </w:r>
      <w:r w:rsidR="00CA10D4">
        <w:rPr>
          <w:rFonts w:ascii="Arial" w:hAnsi="Arial" w:cs="Arial"/>
          <w:color w:val="000000" w:themeColor="text1"/>
          <w:sz w:val="24"/>
          <w:szCs w:val="24"/>
        </w:rPr>
        <w:t xml:space="preserve">, </w:t>
      </w:r>
      <w:r w:rsidR="00CA10D4" w:rsidRPr="007912D7">
        <w:rPr>
          <w:rFonts w:ascii="Arial" w:hAnsi="Arial" w:cs="Arial"/>
          <w:color w:val="000000" w:themeColor="text1"/>
          <w:sz w:val="24"/>
          <w:szCs w:val="24"/>
        </w:rPr>
        <w:t>Amanda Nixon (AN)</w:t>
      </w:r>
      <w:r w:rsidR="00CA10D4">
        <w:rPr>
          <w:rFonts w:ascii="Arial" w:hAnsi="Arial" w:cs="Arial"/>
          <w:color w:val="000000" w:themeColor="text1"/>
          <w:sz w:val="24"/>
          <w:szCs w:val="24"/>
        </w:rPr>
        <w:t xml:space="preserve"> and </w:t>
      </w:r>
      <w:r w:rsidR="00CA10D4">
        <w:rPr>
          <w:rFonts w:ascii="Arial" w:hAnsi="Arial" w:cs="Arial"/>
          <w:color w:val="000000" w:themeColor="text1"/>
          <w:sz w:val="24"/>
          <w:szCs w:val="24"/>
          <w:lang w:val="fr-FR"/>
        </w:rPr>
        <w:t xml:space="preserve">Julie Ledger (JL) </w:t>
      </w:r>
      <w:r w:rsidR="00134990">
        <w:rPr>
          <w:rFonts w:ascii="Arial" w:hAnsi="Arial" w:cs="Arial"/>
          <w:color w:val="000000" w:themeColor="text1"/>
          <w:sz w:val="24"/>
          <w:szCs w:val="24"/>
        </w:rPr>
        <w:t xml:space="preserve">and Ward Cllrs </w:t>
      </w:r>
      <w:r w:rsidR="006C3DFC">
        <w:rPr>
          <w:rFonts w:ascii="Arial" w:hAnsi="Arial" w:cs="Arial"/>
          <w:color w:val="000000" w:themeColor="text1"/>
          <w:sz w:val="24"/>
          <w:szCs w:val="24"/>
        </w:rPr>
        <w:t xml:space="preserve">Phil Marshall (PM) </w:t>
      </w:r>
      <w:r w:rsidR="009958DA">
        <w:rPr>
          <w:rFonts w:ascii="Arial" w:hAnsi="Arial" w:cs="Arial"/>
          <w:color w:val="000000" w:themeColor="text1"/>
          <w:sz w:val="24"/>
          <w:szCs w:val="24"/>
        </w:rPr>
        <w:t>and Norman Wright (NW)</w:t>
      </w:r>
    </w:p>
    <w:p w14:paraId="2BEF6A2A" w14:textId="77777777" w:rsidR="009958DA" w:rsidRPr="007912D7" w:rsidRDefault="009958DA" w:rsidP="009C2066">
      <w:pPr>
        <w:rPr>
          <w:rFonts w:ascii="Arial" w:hAnsi="Arial" w:cs="Arial"/>
          <w:color w:val="000000" w:themeColor="text1"/>
          <w:sz w:val="24"/>
          <w:szCs w:val="24"/>
        </w:rPr>
      </w:pPr>
    </w:p>
    <w:p w14:paraId="7BDB94E5"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Declarations of interest: </w:t>
      </w:r>
    </w:p>
    <w:p w14:paraId="31EC176B" w14:textId="7A008EAD" w:rsidR="00655DBC" w:rsidRPr="007912D7" w:rsidRDefault="002A6539" w:rsidP="00655DBC">
      <w:pPr>
        <w:rPr>
          <w:rFonts w:ascii="Arial" w:hAnsi="Arial" w:cs="Arial"/>
          <w:b/>
          <w:sz w:val="24"/>
          <w:szCs w:val="24"/>
        </w:rPr>
      </w:pPr>
      <w:r>
        <w:rPr>
          <w:rFonts w:ascii="Arial" w:hAnsi="Arial" w:cs="Arial"/>
          <w:sz w:val="24"/>
          <w:szCs w:val="24"/>
        </w:rPr>
        <w:t>There were no declarations of interest</w:t>
      </w:r>
    </w:p>
    <w:p w14:paraId="494B3205" w14:textId="77777777" w:rsidR="00655DBC" w:rsidRPr="007912D7" w:rsidRDefault="00655DBC" w:rsidP="00655DBC">
      <w:pPr>
        <w:tabs>
          <w:tab w:val="left" w:pos="6168"/>
        </w:tabs>
        <w:rPr>
          <w:rFonts w:ascii="Arial" w:hAnsi="Arial" w:cs="Arial"/>
          <w:b/>
          <w:sz w:val="24"/>
          <w:szCs w:val="24"/>
        </w:rPr>
      </w:pPr>
      <w:r w:rsidRPr="007912D7">
        <w:rPr>
          <w:rFonts w:ascii="Arial" w:hAnsi="Arial" w:cs="Arial"/>
          <w:b/>
          <w:sz w:val="24"/>
          <w:szCs w:val="24"/>
        </w:rPr>
        <w:t xml:space="preserve">Dispensations: </w:t>
      </w:r>
      <w:r>
        <w:rPr>
          <w:rFonts w:ascii="Arial" w:hAnsi="Arial" w:cs="Arial"/>
          <w:b/>
          <w:sz w:val="24"/>
          <w:szCs w:val="24"/>
        </w:rPr>
        <w:tab/>
      </w:r>
    </w:p>
    <w:p w14:paraId="64CAD4F6" w14:textId="77777777" w:rsidR="00655DBC" w:rsidRPr="007912D7" w:rsidRDefault="00655DBC" w:rsidP="00655DBC">
      <w:pPr>
        <w:rPr>
          <w:rFonts w:ascii="Arial" w:hAnsi="Arial" w:cs="Arial"/>
          <w:b/>
          <w:sz w:val="24"/>
          <w:szCs w:val="24"/>
        </w:rPr>
      </w:pPr>
      <w:r w:rsidRPr="007912D7">
        <w:rPr>
          <w:rFonts w:ascii="Arial" w:hAnsi="Arial" w:cs="Arial"/>
          <w:sz w:val="24"/>
          <w:szCs w:val="24"/>
        </w:rPr>
        <w:t>There were no dispensations</w:t>
      </w:r>
    </w:p>
    <w:p w14:paraId="5458D7D4"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Public Forum: </w:t>
      </w:r>
    </w:p>
    <w:p w14:paraId="0E9550A8" w14:textId="081B0162" w:rsidR="00913F44" w:rsidRDefault="00326089" w:rsidP="00913F44">
      <w:pPr>
        <w:rPr>
          <w:rFonts w:ascii="Arial" w:hAnsi="Arial" w:cs="Arial"/>
          <w:sz w:val="24"/>
          <w:szCs w:val="24"/>
        </w:rPr>
      </w:pPr>
      <w:r>
        <w:rPr>
          <w:rFonts w:ascii="Arial" w:hAnsi="Arial" w:cs="Arial"/>
          <w:sz w:val="24"/>
          <w:szCs w:val="24"/>
        </w:rPr>
        <w:t>There were no public present</w:t>
      </w:r>
    </w:p>
    <w:p w14:paraId="0F10C7CC" w14:textId="77777777" w:rsidR="00326089" w:rsidRDefault="00326089" w:rsidP="00913F44">
      <w:pPr>
        <w:rPr>
          <w:rFonts w:ascii="Arial" w:hAnsi="Arial" w:cs="Arial"/>
          <w:sz w:val="24"/>
          <w:szCs w:val="24"/>
        </w:rPr>
      </w:pPr>
    </w:p>
    <w:p w14:paraId="5452ACB8" w14:textId="77777777" w:rsidR="00655DBC" w:rsidRPr="007912D7" w:rsidRDefault="00655DBC" w:rsidP="00655DBC">
      <w:pPr>
        <w:rPr>
          <w:rFonts w:ascii="Arial" w:hAnsi="Arial" w:cs="Arial"/>
          <w:b/>
          <w:sz w:val="24"/>
          <w:szCs w:val="24"/>
        </w:rPr>
      </w:pPr>
      <w:r w:rsidRPr="007912D7">
        <w:rPr>
          <w:rFonts w:ascii="Arial" w:hAnsi="Arial" w:cs="Arial"/>
          <w:b/>
          <w:sz w:val="24"/>
          <w:szCs w:val="24"/>
        </w:rPr>
        <w:t xml:space="preserve">Minutes: </w:t>
      </w:r>
    </w:p>
    <w:p w14:paraId="02B8F92C" w14:textId="53866ABC" w:rsidR="00655DBC" w:rsidRDefault="00655DBC" w:rsidP="00655DBC">
      <w:pPr>
        <w:rPr>
          <w:rFonts w:ascii="Arial" w:hAnsi="Arial" w:cs="Arial"/>
          <w:sz w:val="24"/>
          <w:szCs w:val="24"/>
        </w:rPr>
      </w:pPr>
      <w:r w:rsidRPr="007912D7">
        <w:rPr>
          <w:rFonts w:ascii="Arial" w:hAnsi="Arial" w:cs="Arial"/>
          <w:sz w:val="24"/>
          <w:szCs w:val="24"/>
        </w:rPr>
        <w:t xml:space="preserve">The minutes from the parish council meeting of </w:t>
      </w:r>
      <w:r w:rsidR="00134990">
        <w:rPr>
          <w:rFonts w:ascii="Arial" w:hAnsi="Arial" w:cs="Arial"/>
          <w:sz w:val="24"/>
          <w:szCs w:val="24"/>
        </w:rPr>
        <w:t>1</w:t>
      </w:r>
      <w:r w:rsidR="006C3DFC">
        <w:rPr>
          <w:rFonts w:ascii="Arial" w:hAnsi="Arial" w:cs="Arial"/>
          <w:sz w:val="24"/>
          <w:szCs w:val="24"/>
        </w:rPr>
        <w:t>2/10</w:t>
      </w:r>
      <w:r w:rsidR="00C640D9">
        <w:rPr>
          <w:rFonts w:ascii="Arial" w:hAnsi="Arial" w:cs="Arial"/>
          <w:sz w:val="24"/>
          <w:szCs w:val="24"/>
        </w:rPr>
        <w:t>/2</w:t>
      </w:r>
      <w:r w:rsidR="00D61509">
        <w:rPr>
          <w:rFonts w:ascii="Arial" w:hAnsi="Arial" w:cs="Arial"/>
          <w:sz w:val="24"/>
          <w:szCs w:val="24"/>
        </w:rPr>
        <w:t>02</w:t>
      </w:r>
      <w:r w:rsidR="00C640D9">
        <w:rPr>
          <w:rFonts w:ascii="Arial" w:hAnsi="Arial" w:cs="Arial"/>
          <w:sz w:val="24"/>
          <w:szCs w:val="24"/>
        </w:rPr>
        <w:t>2</w:t>
      </w:r>
      <w:r w:rsidRPr="007912D7">
        <w:rPr>
          <w:rFonts w:ascii="Arial" w:hAnsi="Arial" w:cs="Arial"/>
          <w:sz w:val="24"/>
          <w:szCs w:val="24"/>
        </w:rPr>
        <w:t xml:space="preserve"> were agreed and approved. </w:t>
      </w:r>
    </w:p>
    <w:p w14:paraId="0D3BB6CC" w14:textId="77777777" w:rsidR="00655DBC" w:rsidRPr="007912D7" w:rsidRDefault="00655DBC" w:rsidP="00655DBC">
      <w:pPr>
        <w:rPr>
          <w:rFonts w:ascii="Arial" w:hAnsi="Arial" w:cs="Arial"/>
          <w:sz w:val="24"/>
          <w:szCs w:val="24"/>
        </w:rPr>
      </w:pPr>
    </w:p>
    <w:p w14:paraId="5739A384" w14:textId="67415BDF" w:rsidR="001C6EE3" w:rsidRDefault="00655DBC" w:rsidP="00655DBC">
      <w:pPr>
        <w:rPr>
          <w:rFonts w:ascii="Arial" w:hAnsi="Arial" w:cs="Arial"/>
          <w:sz w:val="20"/>
          <w:szCs w:val="20"/>
        </w:rPr>
      </w:pPr>
      <w:r w:rsidRPr="007912D7">
        <w:rPr>
          <w:rFonts w:ascii="Arial" w:hAnsi="Arial" w:cs="Arial"/>
          <w:b/>
          <w:sz w:val="24"/>
          <w:szCs w:val="24"/>
        </w:rPr>
        <w:t>Actions from previous meeting:</w:t>
      </w:r>
      <w:r w:rsidR="001C6EE3" w:rsidRPr="001C6EE3">
        <w:rPr>
          <w:rFonts w:ascii="Arial" w:hAnsi="Arial" w:cs="Arial"/>
          <w:sz w:val="20"/>
          <w:szCs w:val="20"/>
        </w:rPr>
        <w:t xml:space="preserve"> </w:t>
      </w:r>
    </w:p>
    <w:p w14:paraId="516E774B" w14:textId="169985F0" w:rsidR="00326089" w:rsidRDefault="00326089" w:rsidP="00655DBC">
      <w:pPr>
        <w:rPr>
          <w:rFonts w:ascii="Arial" w:hAnsi="Arial" w:cs="Arial"/>
          <w:sz w:val="20"/>
          <w:szCs w:val="20"/>
        </w:rPr>
      </w:pPr>
    </w:p>
    <w:tbl>
      <w:tblPr>
        <w:tblStyle w:val="TableGrid"/>
        <w:tblW w:w="8866" w:type="dxa"/>
        <w:tblLook w:val="04A0" w:firstRow="1" w:lastRow="0" w:firstColumn="1" w:lastColumn="0" w:noHBand="0" w:noVBand="1"/>
      </w:tblPr>
      <w:tblGrid>
        <w:gridCol w:w="483"/>
        <w:gridCol w:w="4539"/>
        <w:gridCol w:w="1204"/>
        <w:gridCol w:w="2640"/>
      </w:tblGrid>
      <w:tr w:rsidR="006C3DFC" w:rsidRPr="006C3DFC" w14:paraId="2B8E4CFD" w14:textId="77777777" w:rsidTr="005644CE">
        <w:tc>
          <w:tcPr>
            <w:tcW w:w="483" w:type="dxa"/>
          </w:tcPr>
          <w:p w14:paraId="4E53E6DB" w14:textId="77777777" w:rsidR="006C3DFC" w:rsidRPr="006C3DFC" w:rsidRDefault="006C3DFC" w:rsidP="005644CE">
            <w:pPr>
              <w:jc w:val="both"/>
              <w:rPr>
                <w:rFonts w:ascii="Arial" w:hAnsi="Arial" w:cs="Arial"/>
                <w:sz w:val="20"/>
                <w:szCs w:val="20"/>
              </w:rPr>
            </w:pPr>
          </w:p>
        </w:tc>
        <w:tc>
          <w:tcPr>
            <w:tcW w:w="4539" w:type="dxa"/>
          </w:tcPr>
          <w:p w14:paraId="03CC2E76"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Action</w:t>
            </w:r>
          </w:p>
        </w:tc>
        <w:tc>
          <w:tcPr>
            <w:tcW w:w="1204" w:type="dxa"/>
          </w:tcPr>
          <w:p w14:paraId="4B1F229C"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Assigned to</w:t>
            </w:r>
          </w:p>
        </w:tc>
        <w:tc>
          <w:tcPr>
            <w:tcW w:w="2640" w:type="dxa"/>
          </w:tcPr>
          <w:p w14:paraId="047F87ED"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Actioned</w:t>
            </w:r>
          </w:p>
        </w:tc>
      </w:tr>
      <w:tr w:rsidR="006C3DFC" w:rsidRPr="006C3DFC" w14:paraId="0B66BEF7" w14:textId="77777777" w:rsidTr="005644CE">
        <w:tc>
          <w:tcPr>
            <w:tcW w:w="483" w:type="dxa"/>
          </w:tcPr>
          <w:p w14:paraId="0D2C611A"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1</w:t>
            </w:r>
          </w:p>
        </w:tc>
        <w:tc>
          <w:tcPr>
            <w:tcW w:w="4539" w:type="dxa"/>
          </w:tcPr>
          <w:p w14:paraId="7A95D817"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footpaths/bridleways officer re overgrown pathway between Ollershaw Lane &amp; Wincham industrial estate</w:t>
            </w:r>
          </w:p>
        </w:tc>
        <w:tc>
          <w:tcPr>
            <w:tcW w:w="1204" w:type="dxa"/>
          </w:tcPr>
          <w:p w14:paraId="618FECA7"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AJ</w:t>
            </w:r>
          </w:p>
        </w:tc>
        <w:tc>
          <w:tcPr>
            <w:tcW w:w="2640" w:type="dxa"/>
          </w:tcPr>
          <w:p w14:paraId="6976BE13" w14:textId="74D64BEB" w:rsidR="006C3DFC" w:rsidRPr="006C3DFC" w:rsidRDefault="006C3DFC" w:rsidP="005644CE">
            <w:pPr>
              <w:jc w:val="both"/>
              <w:rPr>
                <w:rFonts w:ascii="Arial" w:hAnsi="Arial" w:cs="Arial"/>
                <w:sz w:val="20"/>
                <w:szCs w:val="20"/>
              </w:rPr>
            </w:pPr>
            <w:r w:rsidRPr="006C3DFC">
              <w:rPr>
                <w:rFonts w:ascii="Arial" w:hAnsi="Arial" w:cs="Arial"/>
                <w:sz w:val="20"/>
                <w:szCs w:val="20"/>
              </w:rPr>
              <w:t>√ met with Public Rights of Way officer Peter Atkinson – contractors are to cut a walkable path &amp; will then look at dealing with the concrete barriers</w:t>
            </w:r>
          </w:p>
        </w:tc>
      </w:tr>
      <w:tr w:rsidR="006C3DFC" w:rsidRPr="006C3DFC" w14:paraId="236F1603" w14:textId="77777777" w:rsidTr="005644CE">
        <w:tc>
          <w:tcPr>
            <w:tcW w:w="483" w:type="dxa"/>
          </w:tcPr>
          <w:p w14:paraId="7FB8B7F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2</w:t>
            </w:r>
          </w:p>
        </w:tc>
        <w:tc>
          <w:tcPr>
            <w:tcW w:w="4539" w:type="dxa"/>
          </w:tcPr>
          <w:p w14:paraId="6C7634FA"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Article for MM re Christmas afternoon tea/carols</w:t>
            </w:r>
          </w:p>
        </w:tc>
        <w:tc>
          <w:tcPr>
            <w:tcW w:w="1204" w:type="dxa"/>
          </w:tcPr>
          <w:p w14:paraId="0DDB482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IS</w:t>
            </w:r>
          </w:p>
        </w:tc>
        <w:tc>
          <w:tcPr>
            <w:tcW w:w="2640" w:type="dxa"/>
          </w:tcPr>
          <w:p w14:paraId="306B6785" w14:textId="14CDC14B" w:rsidR="006C3DFC" w:rsidRPr="006C3DFC" w:rsidRDefault="006C3DFC" w:rsidP="005644CE">
            <w:pPr>
              <w:jc w:val="both"/>
              <w:rPr>
                <w:rFonts w:ascii="Arial" w:hAnsi="Arial" w:cs="Arial"/>
                <w:sz w:val="20"/>
                <w:szCs w:val="20"/>
              </w:rPr>
            </w:pPr>
            <w:r w:rsidRPr="006C3DFC">
              <w:rPr>
                <w:rFonts w:ascii="Arial" w:hAnsi="Arial" w:cs="Arial"/>
                <w:sz w:val="20"/>
                <w:szCs w:val="20"/>
              </w:rPr>
              <w:t>√</w:t>
            </w:r>
          </w:p>
        </w:tc>
      </w:tr>
      <w:tr w:rsidR="006C3DFC" w:rsidRPr="006C3DFC" w14:paraId="3EAC0695" w14:textId="77777777" w:rsidTr="005644CE">
        <w:tc>
          <w:tcPr>
            <w:tcW w:w="483" w:type="dxa"/>
          </w:tcPr>
          <w:p w14:paraId="77AC2982"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3</w:t>
            </w:r>
          </w:p>
        </w:tc>
        <w:tc>
          <w:tcPr>
            <w:tcW w:w="4539" w:type="dxa"/>
          </w:tcPr>
          <w:p w14:paraId="22C157D0"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Meeting to arrange Christmas event</w:t>
            </w:r>
          </w:p>
        </w:tc>
        <w:tc>
          <w:tcPr>
            <w:tcW w:w="1204" w:type="dxa"/>
          </w:tcPr>
          <w:p w14:paraId="6E529C81"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ALL</w:t>
            </w:r>
          </w:p>
        </w:tc>
        <w:tc>
          <w:tcPr>
            <w:tcW w:w="2640" w:type="dxa"/>
          </w:tcPr>
          <w:p w14:paraId="724AE7D0" w14:textId="04D867AA" w:rsidR="006C3DFC" w:rsidRPr="006C3DFC" w:rsidRDefault="006C3DFC" w:rsidP="005644CE">
            <w:pPr>
              <w:jc w:val="both"/>
              <w:rPr>
                <w:rFonts w:ascii="Arial" w:hAnsi="Arial" w:cs="Arial"/>
                <w:sz w:val="20"/>
                <w:szCs w:val="20"/>
              </w:rPr>
            </w:pPr>
            <w:r>
              <w:rPr>
                <w:rFonts w:ascii="Arial" w:hAnsi="Arial" w:cs="Arial"/>
                <w:sz w:val="20"/>
                <w:szCs w:val="20"/>
              </w:rPr>
              <w:t>Hotpot and Carols afternoon – 11</w:t>
            </w:r>
            <w:r w:rsidRPr="006C3DFC">
              <w:rPr>
                <w:rFonts w:ascii="Arial" w:hAnsi="Arial" w:cs="Arial"/>
                <w:sz w:val="20"/>
                <w:szCs w:val="20"/>
                <w:vertAlign w:val="superscript"/>
              </w:rPr>
              <w:t>th</w:t>
            </w:r>
            <w:r>
              <w:rPr>
                <w:rFonts w:ascii="Arial" w:hAnsi="Arial" w:cs="Arial"/>
                <w:sz w:val="20"/>
                <w:szCs w:val="20"/>
              </w:rPr>
              <w:t xml:space="preserve"> December from 12.30</w:t>
            </w:r>
          </w:p>
        </w:tc>
      </w:tr>
      <w:tr w:rsidR="006C3DFC" w:rsidRPr="006C3DFC" w14:paraId="70F55C08" w14:textId="77777777" w:rsidTr="005644CE">
        <w:tc>
          <w:tcPr>
            <w:tcW w:w="483" w:type="dxa"/>
          </w:tcPr>
          <w:p w14:paraId="68854AE2"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4</w:t>
            </w:r>
          </w:p>
        </w:tc>
        <w:tc>
          <w:tcPr>
            <w:tcW w:w="4539" w:type="dxa"/>
          </w:tcPr>
          <w:p w14:paraId="5C96A840"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Read Local Plan</w:t>
            </w:r>
          </w:p>
        </w:tc>
        <w:tc>
          <w:tcPr>
            <w:tcW w:w="1204" w:type="dxa"/>
          </w:tcPr>
          <w:p w14:paraId="1AC18B86"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ALL</w:t>
            </w:r>
          </w:p>
        </w:tc>
        <w:tc>
          <w:tcPr>
            <w:tcW w:w="2640" w:type="dxa"/>
          </w:tcPr>
          <w:p w14:paraId="0E125937" w14:textId="2CCE36E9" w:rsidR="006C3DFC" w:rsidRPr="006C3DFC" w:rsidRDefault="006C3DFC" w:rsidP="005644CE">
            <w:pPr>
              <w:jc w:val="both"/>
              <w:rPr>
                <w:rFonts w:ascii="Arial" w:hAnsi="Arial" w:cs="Arial"/>
                <w:sz w:val="20"/>
                <w:szCs w:val="20"/>
              </w:rPr>
            </w:pPr>
            <w:r>
              <w:rPr>
                <w:rFonts w:ascii="Arial" w:hAnsi="Arial" w:cs="Arial"/>
                <w:sz w:val="20"/>
                <w:szCs w:val="20"/>
              </w:rPr>
              <w:t>On going</w:t>
            </w:r>
          </w:p>
        </w:tc>
      </w:tr>
      <w:tr w:rsidR="006C3DFC" w:rsidRPr="006C3DFC" w14:paraId="225600DC" w14:textId="77777777" w:rsidTr="005644CE">
        <w:tc>
          <w:tcPr>
            <w:tcW w:w="483" w:type="dxa"/>
          </w:tcPr>
          <w:p w14:paraId="0FD8A2EF"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5</w:t>
            </w:r>
          </w:p>
        </w:tc>
        <w:tc>
          <w:tcPr>
            <w:tcW w:w="4539" w:type="dxa"/>
          </w:tcPr>
          <w:p w14:paraId="04EF6067"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Article for MM Remembrance Sunday/Evergreen ARch</w:t>
            </w:r>
          </w:p>
        </w:tc>
        <w:tc>
          <w:tcPr>
            <w:tcW w:w="1204" w:type="dxa"/>
          </w:tcPr>
          <w:p w14:paraId="6E51FE0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IS</w:t>
            </w:r>
          </w:p>
        </w:tc>
        <w:tc>
          <w:tcPr>
            <w:tcW w:w="2640" w:type="dxa"/>
          </w:tcPr>
          <w:p w14:paraId="5A8B0545" w14:textId="7E1D5D9C" w:rsidR="006C3DFC" w:rsidRPr="006C3DFC" w:rsidRDefault="006C3DFC" w:rsidP="005644CE">
            <w:pPr>
              <w:jc w:val="both"/>
              <w:rPr>
                <w:rFonts w:ascii="Arial" w:hAnsi="Arial" w:cs="Arial"/>
                <w:sz w:val="20"/>
                <w:szCs w:val="20"/>
              </w:rPr>
            </w:pPr>
            <w:r w:rsidRPr="006C3DFC">
              <w:rPr>
                <w:rFonts w:ascii="Arial" w:hAnsi="Arial" w:cs="Arial"/>
                <w:sz w:val="20"/>
                <w:szCs w:val="20"/>
              </w:rPr>
              <w:t>√</w:t>
            </w:r>
          </w:p>
        </w:tc>
      </w:tr>
      <w:tr w:rsidR="006C3DFC" w:rsidRPr="006C3DFC" w14:paraId="0E7A702D" w14:textId="77777777" w:rsidTr="005644CE">
        <w:tc>
          <w:tcPr>
            <w:tcW w:w="483" w:type="dxa"/>
          </w:tcPr>
          <w:p w14:paraId="586BB4C3"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6</w:t>
            </w:r>
          </w:p>
        </w:tc>
        <w:tc>
          <w:tcPr>
            <w:tcW w:w="4539" w:type="dxa"/>
          </w:tcPr>
          <w:p w14:paraId="37028990"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Chain for Cenotaph surround</w:t>
            </w:r>
          </w:p>
        </w:tc>
        <w:tc>
          <w:tcPr>
            <w:tcW w:w="1204" w:type="dxa"/>
          </w:tcPr>
          <w:p w14:paraId="7764224A"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MP</w:t>
            </w:r>
          </w:p>
        </w:tc>
        <w:tc>
          <w:tcPr>
            <w:tcW w:w="2640" w:type="dxa"/>
          </w:tcPr>
          <w:p w14:paraId="57846DF0" w14:textId="479D2920" w:rsidR="006C3DFC" w:rsidRPr="006C3DFC" w:rsidRDefault="006C3DFC" w:rsidP="005644CE">
            <w:pPr>
              <w:jc w:val="both"/>
              <w:rPr>
                <w:rFonts w:ascii="Arial" w:hAnsi="Arial" w:cs="Arial"/>
                <w:sz w:val="20"/>
                <w:szCs w:val="20"/>
              </w:rPr>
            </w:pPr>
            <w:r w:rsidRPr="006C3DFC">
              <w:rPr>
                <w:rFonts w:ascii="Arial" w:hAnsi="Arial" w:cs="Arial"/>
                <w:sz w:val="20"/>
                <w:szCs w:val="20"/>
              </w:rPr>
              <w:t>√</w:t>
            </w:r>
          </w:p>
        </w:tc>
      </w:tr>
      <w:tr w:rsidR="006C3DFC" w:rsidRPr="006C3DFC" w14:paraId="3310AFD0" w14:textId="77777777" w:rsidTr="005644CE">
        <w:tc>
          <w:tcPr>
            <w:tcW w:w="483" w:type="dxa"/>
          </w:tcPr>
          <w:p w14:paraId="0A2E159D"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7</w:t>
            </w:r>
          </w:p>
        </w:tc>
        <w:tc>
          <w:tcPr>
            <w:tcW w:w="4539" w:type="dxa"/>
          </w:tcPr>
          <w:p w14:paraId="24FFE268"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Ward Cllrs for CW&amp;C officers list</w:t>
            </w:r>
          </w:p>
        </w:tc>
        <w:tc>
          <w:tcPr>
            <w:tcW w:w="1204" w:type="dxa"/>
          </w:tcPr>
          <w:p w14:paraId="079D765E"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3ED2ABAC" w14:textId="72A340CE" w:rsidR="006C3DFC" w:rsidRPr="006C3DFC" w:rsidRDefault="006C3DFC" w:rsidP="005644CE">
            <w:pPr>
              <w:jc w:val="both"/>
              <w:rPr>
                <w:rFonts w:ascii="Arial" w:hAnsi="Arial" w:cs="Arial"/>
                <w:sz w:val="20"/>
                <w:szCs w:val="20"/>
              </w:rPr>
            </w:pPr>
            <w:r>
              <w:rPr>
                <w:rFonts w:ascii="Arial" w:hAnsi="Arial" w:cs="Arial"/>
                <w:sz w:val="20"/>
                <w:szCs w:val="20"/>
              </w:rPr>
              <w:t>LG stated cw&amp;c officers will not want contact details available to all so we will have to create our own lists as and when we get contact details</w:t>
            </w:r>
          </w:p>
        </w:tc>
      </w:tr>
      <w:tr w:rsidR="006C3DFC" w:rsidRPr="006C3DFC" w14:paraId="031ACF16" w14:textId="77777777" w:rsidTr="005644CE">
        <w:tc>
          <w:tcPr>
            <w:tcW w:w="483" w:type="dxa"/>
          </w:tcPr>
          <w:p w14:paraId="22359F99"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8</w:t>
            </w:r>
          </w:p>
        </w:tc>
        <w:tc>
          <w:tcPr>
            <w:tcW w:w="4539" w:type="dxa"/>
          </w:tcPr>
          <w:p w14:paraId="7E386CAC"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Weaver Vale for contact list</w:t>
            </w:r>
          </w:p>
        </w:tc>
        <w:tc>
          <w:tcPr>
            <w:tcW w:w="1204" w:type="dxa"/>
          </w:tcPr>
          <w:p w14:paraId="55ADF63F"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0DCCC128" w14:textId="77777777" w:rsidR="006C3DFC" w:rsidRPr="006C3DFC" w:rsidRDefault="006C3DFC" w:rsidP="005644CE">
            <w:pPr>
              <w:jc w:val="both"/>
              <w:rPr>
                <w:rFonts w:ascii="Arial" w:hAnsi="Arial" w:cs="Arial"/>
                <w:sz w:val="20"/>
                <w:szCs w:val="20"/>
              </w:rPr>
            </w:pPr>
          </w:p>
        </w:tc>
      </w:tr>
      <w:tr w:rsidR="006C3DFC" w:rsidRPr="006C3DFC" w14:paraId="29665133" w14:textId="77777777" w:rsidTr="005644CE">
        <w:tc>
          <w:tcPr>
            <w:tcW w:w="483" w:type="dxa"/>
          </w:tcPr>
          <w:p w14:paraId="3687314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9</w:t>
            </w:r>
          </w:p>
        </w:tc>
        <w:tc>
          <w:tcPr>
            <w:tcW w:w="4539" w:type="dxa"/>
          </w:tcPr>
          <w:p w14:paraId="7B79F95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Weaver Vale regarding steps between Fernlea Road and Mere Road</w:t>
            </w:r>
          </w:p>
        </w:tc>
        <w:tc>
          <w:tcPr>
            <w:tcW w:w="1204" w:type="dxa"/>
          </w:tcPr>
          <w:p w14:paraId="115F3DD9"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AJ</w:t>
            </w:r>
          </w:p>
        </w:tc>
        <w:tc>
          <w:tcPr>
            <w:tcW w:w="2640" w:type="dxa"/>
          </w:tcPr>
          <w:p w14:paraId="0DD46D00" w14:textId="091D8584" w:rsidR="006C3DFC" w:rsidRPr="006C3DFC" w:rsidRDefault="006C3DFC" w:rsidP="005644CE">
            <w:pPr>
              <w:jc w:val="both"/>
              <w:rPr>
                <w:rFonts w:ascii="Arial" w:hAnsi="Arial" w:cs="Arial"/>
                <w:sz w:val="20"/>
                <w:szCs w:val="20"/>
              </w:rPr>
            </w:pPr>
            <w:r w:rsidRPr="006C3DFC">
              <w:rPr>
                <w:rFonts w:ascii="Arial" w:hAnsi="Arial" w:cs="Arial"/>
                <w:sz w:val="20"/>
                <w:szCs w:val="20"/>
              </w:rPr>
              <w:t>√</w:t>
            </w:r>
            <w:r>
              <w:rPr>
                <w:rFonts w:ascii="Arial" w:hAnsi="Arial" w:cs="Arial"/>
                <w:sz w:val="20"/>
                <w:szCs w:val="20"/>
              </w:rPr>
              <w:t xml:space="preserve"> now in hands of Tenant Enforcement officer Jane Turner, she will visit the site next week</w:t>
            </w:r>
          </w:p>
        </w:tc>
      </w:tr>
      <w:tr w:rsidR="006C3DFC" w:rsidRPr="006C3DFC" w14:paraId="1753B0EE" w14:textId="77777777" w:rsidTr="005644CE">
        <w:tc>
          <w:tcPr>
            <w:tcW w:w="483" w:type="dxa"/>
          </w:tcPr>
          <w:p w14:paraId="5545CDD8"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lastRenderedPageBreak/>
              <w:t>10</w:t>
            </w:r>
          </w:p>
        </w:tc>
        <w:tc>
          <w:tcPr>
            <w:tcW w:w="4539" w:type="dxa"/>
          </w:tcPr>
          <w:p w14:paraId="71F6B9C6"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CW&amp;C np regarding changes to local plan</w:t>
            </w:r>
          </w:p>
        </w:tc>
        <w:tc>
          <w:tcPr>
            <w:tcW w:w="1204" w:type="dxa"/>
          </w:tcPr>
          <w:p w14:paraId="2141C6C2"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7372D49E" w14:textId="1846998B" w:rsidR="006C3DFC" w:rsidRPr="006C3DFC" w:rsidRDefault="006C3DFC" w:rsidP="005644CE">
            <w:pPr>
              <w:jc w:val="both"/>
              <w:rPr>
                <w:rFonts w:ascii="Arial" w:hAnsi="Arial" w:cs="Arial"/>
                <w:sz w:val="20"/>
                <w:szCs w:val="20"/>
              </w:rPr>
            </w:pPr>
            <w:r w:rsidRPr="006C3DFC">
              <w:rPr>
                <w:rFonts w:ascii="Arial" w:hAnsi="Arial" w:cs="Arial"/>
                <w:sz w:val="20"/>
                <w:szCs w:val="20"/>
              </w:rPr>
              <w:t>√</w:t>
            </w:r>
            <w:r>
              <w:rPr>
                <w:rFonts w:ascii="Arial" w:hAnsi="Arial" w:cs="Arial"/>
                <w:sz w:val="20"/>
                <w:szCs w:val="20"/>
              </w:rPr>
              <w:t xml:space="preserve"> link sent. LG would like a copy of the email for the link</w:t>
            </w:r>
          </w:p>
        </w:tc>
      </w:tr>
      <w:tr w:rsidR="006C3DFC" w:rsidRPr="006C3DFC" w14:paraId="4053094E" w14:textId="77777777" w:rsidTr="005644CE">
        <w:tc>
          <w:tcPr>
            <w:tcW w:w="483" w:type="dxa"/>
          </w:tcPr>
          <w:p w14:paraId="00B753EF"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11</w:t>
            </w:r>
          </w:p>
        </w:tc>
        <w:tc>
          <w:tcPr>
            <w:tcW w:w="4539" w:type="dxa"/>
          </w:tcPr>
          <w:p w14:paraId="141BB784"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Miles about installing defib.</w:t>
            </w:r>
          </w:p>
        </w:tc>
        <w:tc>
          <w:tcPr>
            <w:tcW w:w="1204" w:type="dxa"/>
          </w:tcPr>
          <w:p w14:paraId="065C0592"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134E5D03" w14:textId="626EE5CB" w:rsidR="006C3DFC" w:rsidRPr="006C3DFC" w:rsidRDefault="006C3DFC" w:rsidP="005644CE">
            <w:pPr>
              <w:jc w:val="both"/>
              <w:rPr>
                <w:rFonts w:ascii="Arial" w:hAnsi="Arial" w:cs="Arial"/>
                <w:sz w:val="20"/>
                <w:szCs w:val="20"/>
              </w:rPr>
            </w:pPr>
            <w:r w:rsidRPr="006C3DFC">
              <w:rPr>
                <w:rFonts w:ascii="Arial" w:hAnsi="Arial" w:cs="Arial"/>
                <w:sz w:val="20"/>
                <w:szCs w:val="20"/>
              </w:rPr>
              <w:t>√</w:t>
            </w:r>
            <w:r>
              <w:rPr>
                <w:rFonts w:ascii="Arial" w:hAnsi="Arial" w:cs="Arial"/>
                <w:sz w:val="20"/>
                <w:szCs w:val="20"/>
              </w:rPr>
              <w:t xml:space="preserve"> date set for 10/11</w:t>
            </w:r>
          </w:p>
        </w:tc>
      </w:tr>
      <w:tr w:rsidR="006C3DFC" w:rsidRPr="006C3DFC" w14:paraId="5B30D881" w14:textId="77777777" w:rsidTr="005644CE">
        <w:tc>
          <w:tcPr>
            <w:tcW w:w="483" w:type="dxa"/>
          </w:tcPr>
          <w:p w14:paraId="4C98C2EC"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12</w:t>
            </w:r>
          </w:p>
        </w:tc>
        <w:tc>
          <w:tcPr>
            <w:tcW w:w="4539" w:type="dxa"/>
          </w:tcPr>
          <w:p w14:paraId="1B7AC821"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Kate Harland about the Lion Salt Works play area</w:t>
            </w:r>
          </w:p>
        </w:tc>
        <w:tc>
          <w:tcPr>
            <w:tcW w:w="1204" w:type="dxa"/>
          </w:tcPr>
          <w:p w14:paraId="505C5F25"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02BB0163" w14:textId="51766FC4" w:rsidR="006C3DFC" w:rsidRPr="006C3DFC" w:rsidRDefault="006C3DFC" w:rsidP="005644CE">
            <w:pPr>
              <w:jc w:val="both"/>
              <w:rPr>
                <w:rFonts w:ascii="Arial" w:hAnsi="Arial" w:cs="Arial"/>
                <w:sz w:val="20"/>
                <w:szCs w:val="20"/>
              </w:rPr>
            </w:pPr>
            <w:r>
              <w:rPr>
                <w:rFonts w:ascii="Arial" w:hAnsi="Arial" w:cs="Arial"/>
                <w:sz w:val="20"/>
                <w:szCs w:val="20"/>
              </w:rPr>
              <w:t>Leaving for now as awaiting replacement of unit that is being dismantled</w:t>
            </w:r>
          </w:p>
        </w:tc>
      </w:tr>
      <w:tr w:rsidR="006C3DFC" w:rsidRPr="006C3DFC" w14:paraId="3B6EAD0D" w14:textId="77777777" w:rsidTr="005644CE">
        <w:tc>
          <w:tcPr>
            <w:tcW w:w="483" w:type="dxa"/>
          </w:tcPr>
          <w:p w14:paraId="7BEEA6C7"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13</w:t>
            </w:r>
          </w:p>
        </w:tc>
        <w:tc>
          <w:tcPr>
            <w:tcW w:w="4539" w:type="dxa"/>
          </w:tcPr>
          <w:p w14:paraId="0D810FF1"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Andy Hamman about hedges</w:t>
            </w:r>
          </w:p>
        </w:tc>
        <w:tc>
          <w:tcPr>
            <w:tcW w:w="1204" w:type="dxa"/>
          </w:tcPr>
          <w:p w14:paraId="2B4D368B"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4C32297E" w14:textId="47AA9987" w:rsidR="006C3DFC" w:rsidRPr="006C3DFC" w:rsidRDefault="006C3DFC" w:rsidP="005644CE">
            <w:pPr>
              <w:jc w:val="both"/>
              <w:rPr>
                <w:rFonts w:ascii="Arial" w:hAnsi="Arial" w:cs="Arial"/>
                <w:sz w:val="20"/>
                <w:szCs w:val="20"/>
              </w:rPr>
            </w:pPr>
            <w:r w:rsidRPr="006C3DFC">
              <w:rPr>
                <w:rFonts w:ascii="Arial" w:hAnsi="Arial" w:cs="Arial"/>
                <w:sz w:val="20"/>
                <w:szCs w:val="20"/>
              </w:rPr>
              <w:t>√</w:t>
            </w:r>
          </w:p>
        </w:tc>
      </w:tr>
      <w:tr w:rsidR="006C3DFC" w:rsidRPr="006C3DFC" w14:paraId="1ABF54D3" w14:textId="77777777" w:rsidTr="005644CE">
        <w:tc>
          <w:tcPr>
            <w:tcW w:w="483" w:type="dxa"/>
          </w:tcPr>
          <w:p w14:paraId="1FF1A33E"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14</w:t>
            </w:r>
          </w:p>
        </w:tc>
        <w:tc>
          <w:tcPr>
            <w:tcW w:w="4539" w:type="dxa"/>
          </w:tcPr>
          <w:p w14:paraId="14103AFF"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Contact Warrington Buses about Higher Marston bus stop</w:t>
            </w:r>
          </w:p>
        </w:tc>
        <w:tc>
          <w:tcPr>
            <w:tcW w:w="1204" w:type="dxa"/>
          </w:tcPr>
          <w:p w14:paraId="4DB40853" w14:textId="77777777" w:rsidR="006C3DFC" w:rsidRPr="006C3DFC" w:rsidRDefault="006C3DFC" w:rsidP="005644CE">
            <w:pPr>
              <w:jc w:val="both"/>
              <w:rPr>
                <w:rFonts w:ascii="Arial" w:hAnsi="Arial" w:cs="Arial"/>
                <w:sz w:val="20"/>
                <w:szCs w:val="20"/>
              </w:rPr>
            </w:pPr>
            <w:r w:rsidRPr="006C3DFC">
              <w:rPr>
                <w:rFonts w:ascii="Arial" w:hAnsi="Arial" w:cs="Arial"/>
                <w:sz w:val="20"/>
                <w:szCs w:val="20"/>
              </w:rPr>
              <w:t>CC</w:t>
            </w:r>
          </w:p>
        </w:tc>
        <w:tc>
          <w:tcPr>
            <w:tcW w:w="2640" w:type="dxa"/>
          </w:tcPr>
          <w:p w14:paraId="0EB04121" w14:textId="76D0BC63" w:rsidR="006C3DFC" w:rsidRPr="006C3DFC" w:rsidRDefault="006C3DFC" w:rsidP="005644CE">
            <w:pPr>
              <w:jc w:val="both"/>
              <w:rPr>
                <w:rFonts w:ascii="Arial" w:hAnsi="Arial" w:cs="Arial"/>
                <w:sz w:val="20"/>
                <w:szCs w:val="20"/>
              </w:rPr>
            </w:pPr>
            <w:r w:rsidRPr="006C3DFC">
              <w:rPr>
                <w:rFonts w:ascii="Arial" w:hAnsi="Arial" w:cs="Arial"/>
                <w:sz w:val="20"/>
                <w:szCs w:val="20"/>
              </w:rPr>
              <w:t>√</w:t>
            </w:r>
          </w:p>
        </w:tc>
      </w:tr>
    </w:tbl>
    <w:p w14:paraId="1AB40D0D" w14:textId="77777777" w:rsidR="00134990" w:rsidRDefault="00134990" w:rsidP="00655DBC">
      <w:pPr>
        <w:rPr>
          <w:rFonts w:ascii="Arial" w:hAnsi="Arial" w:cs="Arial"/>
          <w:sz w:val="20"/>
          <w:szCs w:val="20"/>
        </w:rPr>
      </w:pPr>
    </w:p>
    <w:p w14:paraId="142FEA2F" w14:textId="77777777" w:rsidR="00F30767" w:rsidRDefault="00F30767" w:rsidP="00655DBC">
      <w:pPr>
        <w:rPr>
          <w:rFonts w:ascii="Arial" w:hAnsi="Arial" w:cs="Arial"/>
          <w:sz w:val="24"/>
          <w:szCs w:val="24"/>
        </w:rPr>
      </w:pPr>
    </w:p>
    <w:tbl>
      <w:tblPr>
        <w:tblStyle w:val="TableGrid"/>
        <w:tblW w:w="9957" w:type="dxa"/>
        <w:tblInd w:w="-147" w:type="dxa"/>
        <w:tblLook w:val="04A0" w:firstRow="1" w:lastRow="0" w:firstColumn="1" w:lastColumn="0" w:noHBand="0" w:noVBand="1"/>
      </w:tblPr>
      <w:tblGrid>
        <w:gridCol w:w="34"/>
        <w:gridCol w:w="391"/>
        <w:gridCol w:w="34"/>
        <w:gridCol w:w="8260"/>
        <w:gridCol w:w="34"/>
        <w:gridCol w:w="1170"/>
        <w:gridCol w:w="34"/>
      </w:tblGrid>
      <w:tr w:rsidR="00D17D44" w:rsidRPr="007912D7" w14:paraId="2D463073" w14:textId="77777777" w:rsidTr="00DC644A">
        <w:trPr>
          <w:gridAfter w:val="1"/>
          <w:wAfter w:w="34" w:type="dxa"/>
        </w:trPr>
        <w:tc>
          <w:tcPr>
            <w:tcW w:w="425" w:type="dxa"/>
            <w:gridSpan w:val="2"/>
          </w:tcPr>
          <w:p w14:paraId="31E7FBDF" w14:textId="77777777" w:rsidR="00D17D44" w:rsidRPr="007912D7" w:rsidRDefault="00D17D44" w:rsidP="00EE10B3">
            <w:pPr>
              <w:rPr>
                <w:rFonts w:ascii="Arial" w:hAnsi="Arial" w:cs="Arial"/>
                <w:sz w:val="24"/>
                <w:szCs w:val="24"/>
              </w:rPr>
            </w:pPr>
          </w:p>
        </w:tc>
        <w:tc>
          <w:tcPr>
            <w:tcW w:w="8294" w:type="dxa"/>
            <w:gridSpan w:val="2"/>
          </w:tcPr>
          <w:p w14:paraId="2BB65FB2" w14:textId="77777777" w:rsidR="00D17D44" w:rsidRPr="007912D7" w:rsidRDefault="00D17D44" w:rsidP="00EE10B3">
            <w:pPr>
              <w:rPr>
                <w:rFonts w:ascii="Arial" w:hAnsi="Arial" w:cs="Arial"/>
                <w:sz w:val="24"/>
                <w:szCs w:val="24"/>
              </w:rPr>
            </w:pPr>
            <w:r w:rsidRPr="007912D7">
              <w:rPr>
                <w:rFonts w:ascii="Arial" w:hAnsi="Arial" w:cs="Arial"/>
                <w:sz w:val="24"/>
                <w:szCs w:val="24"/>
              </w:rPr>
              <w:t>Agenda Point</w:t>
            </w:r>
          </w:p>
        </w:tc>
        <w:tc>
          <w:tcPr>
            <w:tcW w:w="1204" w:type="dxa"/>
            <w:gridSpan w:val="2"/>
          </w:tcPr>
          <w:p w14:paraId="0E8206A9" w14:textId="77777777" w:rsidR="00D17D44" w:rsidRPr="007912D7" w:rsidRDefault="00D17D44" w:rsidP="00EE10B3">
            <w:pPr>
              <w:rPr>
                <w:rFonts w:ascii="Arial" w:hAnsi="Arial" w:cs="Arial"/>
                <w:sz w:val="24"/>
                <w:szCs w:val="24"/>
              </w:rPr>
            </w:pPr>
            <w:r w:rsidRPr="007912D7">
              <w:rPr>
                <w:rFonts w:ascii="Arial" w:hAnsi="Arial" w:cs="Arial"/>
                <w:sz w:val="24"/>
                <w:szCs w:val="24"/>
              </w:rPr>
              <w:t>Assigned to..</w:t>
            </w:r>
          </w:p>
        </w:tc>
      </w:tr>
      <w:tr w:rsidR="00D17D44" w:rsidRPr="007912D7" w14:paraId="04BEEA80" w14:textId="77777777" w:rsidTr="00DC644A">
        <w:trPr>
          <w:gridAfter w:val="1"/>
          <w:wAfter w:w="34" w:type="dxa"/>
        </w:trPr>
        <w:tc>
          <w:tcPr>
            <w:tcW w:w="425" w:type="dxa"/>
            <w:gridSpan w:val="2"/>
          </w:tcPr>
          <w:p w14:paraId="78BD8850" w14:textId="77777777" w:rsidR="00D17D44" w:rsidRDefault="00D17D44" w:rsidP="00EE10B3">
            <w:pPr>
              <w:rPr>
                <w:rFonts w:ascii="Arial" w:hAnsi="Arial" w:cs="Arial"/>
                <w:b/>
                <w:sz w:val="24"/>
                <w:szCs w:val="24"/>
              </w:rPr>
            </w:pPr>
            <w:r>
              <w:rPr>
                <w:rFonts w:ascii="Arial" w:hAnsi="Arial" w:cs="Arial"/>
                <w:b/>
                <w:sz w:val="24"/>
                <w:szCs w:val="24"/>
              </w:rPr>
              <w:t>1</w:t>
            </w:r>
          </w:p>
          <w:p w14:paraId="1A234B6B" w14:textId="77777777" w:rsidR="00D17D44" w:rsidRPr="007912D7" w:rsidRDefault="00D17D44" w:rsidP="00EE10B3">
            <w:pPr>
              <w:rPr>
                <w:rFonts w:ascii="Arial" w:hAnsi="Arial" w:cs="Arial"/>
                <w:b/>
                <w:sz w:val="24"/>
                <w:szCs w:val="24"/>
              </w:rPr>
            </w:pPr>
          </w:p>
        </w:tc>
        <w:tc>
          <w:tcPr>
            <w:tcW w:w="8294" w:type="dxa"/>
            <w:gridSpan w:val="2"/>
          </w:tcPr>
          <w:p w14:paraId="57110024" w14:textId="77777777" w:rsidR="00D17D44" w:rsidRDefault="00D17D44" w:rsidP="00EE10B3">
            <w:pPr>
              <w:rPr>
                <w:rFonts w:ascii="Arial" w:hAnsi="Arial" w:cs="Arial"/>
                <w:b/>
                <w:sz w:val="24"/>
                <w:szCs w:val="24"/>
              </w:rPr>
            </w:pPr>
            <w:r>
              <w:rPr>
                <w:rFonts w:ascii="Arial" w:hAnsi="Arial" w:cs="Arial"/>
                <w:b/>
                <w:sz w:val="24"/>
                <w:szCs w:val="24"/>
              </w:rPr>
              <w:t>Parish Cllr</w:t>
            </w:r>
            <w:r w:rsidRPr="007912D7">
              <w:rPr>
                <w:rFonts w:ascii="Arial" w:hAnsi="Arial" w:cs="Arial"/>
                <w:b/>
                <w:sz w:val="24"/>
                <w:szCs w:val="24"/>
              </w:rPr>
              <w:t xml:space="preserve"> Repo</w:t>
            </w:r>
            <w:r>
              <w:rPr>
                <w:rFonts w:ascii="Arial" w:hAnsi="Arial" w:cs="Arial"/>
                <w:b/>
                <w:sz w:val="24"/>
                <w:szCs w:val="24"/>
              </w:rPr>
              <w:t>rts</w:t>
            </w:r>
          </w:p>
          <w:p w14:paraId="1BC42012" w14:textId="77777777" w:rsidR="00CA1535" w:rsidRDefault="00C17054" w:rsidP="000A041F">
            <w:pPr>
              <w:rPr>
                <w:rFonts w:ascii="Arial" w:hAnsi="Arial" w:cs="Arial"/>
                <w:sz w:val="24"/>
                <w:szCs w:val="24"/>
              </w:rPr>
            </w:pPr>
            <w:r>
              <w:rPr>
                <w:rFonts w:ascii="Arial" w:hAnsi="Arial" w:cs="Arial"/>
                <w:sz w:val="24"/>
                <w:szCs w:val="24"/>
              </w:rPr>
              <w:t>AJ – Hynet Consultation Update – the pipeline will be bypassing Marston all together and will follow a line through Comberbach and Anderton</w:t>
            </w:r>
          </w:p>
          <w:p w14:paraId="257518B9" w14:textId="77777777" w:rsidR="00C17054" w:rsidRDefault="00C17054" w:rsidP="000A041F">
            <w:pPr>
              <w:rPr>
                <w:rFonts w:ascii="Arial" w:hAnsi="Arial" w:cs="Arial"/>
                <w:sz w:val="24"/>
                <w:szCs w:val="24"/>
              </w:rPr>
            </w:pPr>
            <w:r>
              <w:rPr>
                <w:rFonts w:ascii="Arial" w:hAnsi="Arial" w:cs="Arial"/>
                <w:sz w:val="24"/>
                <w:szCs w:val="24"/>
              </w:rPr>
              <w:t>MP – complaint from a resident about the Chevron Sign on the corner of Hall Drive/Marston Lane on turning Left onto Marston Lane from Higher Marston – it is blocking the view. Clerk to report</w:t>
            </w:r>
          </w:p>
          <w:p w14:paraId="66F68A98" w14:textId="77777777" w:rsidR="00C17054" w:rsidRDefault="00C17054" w:rsidP="000A041F">
            <w:pPr>
              <w:rPr>
                <w:rFonts w:ascii="Arial" w:hAnsi="Arial" w:cs="Arial"/>
                <w:sz w:val="24"/>
                <w:szCs w:val="24"/>
              </w:rPr>
            </w:pPr>
            <w:r>
              <w:rPr>
                <w:rFonts w:ascii="Arial" w:hAnsi="Arial" w:cs="Arial"/>
                <w:sz w:val="24"/>
                <w:szCs w:val="24"/>
              </w:rPr>
              <w:t>MP – further complaints about the state of the hedges on Higher Marston. Clerk to report</w:t>
            </w:r>
          </w:p>
          <w:p w14:paraId="725E3266" w14:textId="77777777" w:rsidR="00C17054" w:rsidRDefault="00201BE5" w:rsidP="000A041F">
            <w:pPr>
              <w:rPr>
                <w:rFonts w:ascii="Arial" w:hAnsi="Arial" w:cs="Arial"/>
                <w:sz w:val="24"/>
                <w:szCs w:val="24"/>
              </w:rPr>
            </w:pPr>
            <w:r>
              <w:rPr>
                <w:rFonts w:ascii="Arial" w:hAnsi="Arial" w:cs="Arial"/>
                <w:sz w:val="24"/>
                <w:szCs w:val="24"/>
              </w:rPr>
              <w:t>MP – thanks to Andy Drinkwater of iqseo for the kind donation of candles for the Remembrance service and Bundy Property Cleaning for cleaning the cenotaph – article to be placed in MM</w:t>
            </w:r>
          </w:p>
          <w:p w14:paraId="61AE5284" w14:textId="77777777" w:rsidR="00201BE5" w:rsidRDefault="00201BE5" w:rsidP="000A041F">
            <w:pPr>
              <w:rPr>
                <w:rFonts w:ascii="Arial" w:hAnsi="Arial" w:cs="Arial"/>
                <w:sz w:val="24"/>
                <w:szCs w:val="24"/>
              </w:rPr>
            </w:pPr>
            <w:r>
              <w:rPr>
                <w:rFonts w:ascii="Arial" w:hAnsi="Arial" w:cs="Arial"/>
                <w:sz w:val="24"/>
                <w:szCs w:val="24"/>
              </w:rPr>
              <w:t>PhC – Marston sign on Warrington New Road as you come into the village past Chapel Street has now fallen off – rotten post reported last year. Clerk to report</w:t>
            </w:r>
          </w:p>
          <w:p w14:paraId="11BC13C2" w14:textId="26266D0C" w:rsidR="00201BE5" w:rsidRPr="00D61509" w:rsidRDefault="00201BE5" w:rsidP="000A041F">
            <w:pPr>
              <w:rPr>
                <w:rFonts w:ascii="Arial" w:hAnsi="Arial" w:cs="Arial"/>
                <w:sz w:val="24"/>
                <w:szCs w:val="24"/>
              </w:rPr>
            </w:pPr>
            <w:r>
              <w:rPr>
                <w:rFonts w:ascii="Arial" w:hAnsi="Arial" w:cs="Arial"/>
                <w:sz w:val="24"/>
                <w:szCs w:val="24"/>
              </w:rPr>
              <w:t>MP – reports received of a new gate, hard standing and a stable on Dark Lane just past Waisley House opposite Lloyds Bank Farm – no planning. Clerk to report.</w:t>
            </w:r>
          </w:p>
        </w:tc>
        <w:tc>
          <w:tcPr>
            <w:tcW w:w="1204" w:type="dxa"/>
            <w:gridSpan w:val="2"/>
          </w:tcPr>
          <w:p w14:paraId="774EB950" w14:textId="77777777" w:rsidR="00D17D44" w:rsidRDefault="00D17D44" w:rsidP="00EE10B3">
            <w:pPr>
              <w:rPr>
                <w:rFonts w:ascii="Arial" w:hAnsi="Arial" w:cs="Arial"/>
                <w:sz w:val="24"/>
                <w:szCs w:val="24"/>
              </w:rPr>
            </w:pPr>
          </w:p>
          <w:p w14:paraId="292D9337" w14:textId="03C52DA3" w:rsidR="002A188A" w:rsidRDefault="002A188A" w:rsidP="00EE10B3">
            <w:pPr>
              <w:rPr>
                <w:rFonts w:ascii="Arial" w:hAnsi="Arial" w:cs="Arial"/>
                <w:sz w:val="24"/>
                <w:szCs w:val="24"/>
              </w:rPr>
            </w:pPr>
          </w:p>
          <w:p w14:paraId="46D5D79F" w14:textId="77777777" w:rsidR="00CA1535" w:rsidRDefault="00CA1535" w:rsidP="007C4533">
            <w:pPr>
              <w:rPr>
                <w:rFonts w:ascii="Arial" w:hAnsi="Arial" w:cs="Arial"/>
                <w:sz w:val="24"/>
                <w:szCs w:val="24"/>
              </w:rPr>
            </w:pPr>
          </w:p>
          <w:p w14:paraId="4F63D203" w14:textId="77777777" w:rsidR="0078053B" w:rsidRDefault="0078053B" w:rsidP="007C4533">
            <w:pPr>
              <w:rPr>
                <w:rFonts w:ascii="Arial" w:hAnsi="Arial" w:cs="Arial"/>
                <w:sz w:val="24"/>
                <w:szCs w:val="24"/>
              </w:rPr>
            </w:pPr>
          </w:p>
          <w:p w14:paraId="2165CFB7" w14:textId="77777777" w:rsidR="0078053B" w:rsidRDefault="0078053B" w:rsidP="007C4533">
            <w:pPr>
              <w:rPr>
                <w:rFonts w:ascii="Arial" w:hAnsi="Arial" w:cs="Arial"/>
                <w:sz w:val="24"/>
                <w:szCs w:val="24"/>
              </w:rPr>
            </w:pPr>
          </w:p>
          <w:p w14:paraId="1D5430A8" w14:textId="77777777" w:rsidR="0078053B" w:rsidRDefault="0078053B" w:rsidP="007C4533">
            <w:pPr>
              <w:rPr>
                <w:rFonts w:ascii="Arial" w:hAnsi="Arial" w:cs="Arial"/>
                <w:sz w:val="24"/>
                <w:szCs w:val="24"/>
              </w:rPr>
            </w:pPr>
            <w:r>
              <w:rPr>
                <w:rFonts w:ascii="Arial" w:hAnsi="Arial" w:cs="Arial"/>
                <w:sz w:val="24"/>
                <w:szCs w:val="24"/>
              </w:rPr>
              <w:t>CC</w:t>
            </w:r>
          </w:p>
          <w:p w14:paraId="16D74F74" w14:textId="77777777" w:rsidR="0078053B" w:rsidRDefault="0078053B" w:rsidP="007C4533">
            <w:pPr>
              <w:rPr>
                <w:rFonts w:ascii="Arial" w:hAnsi="Arial" w:cs="Arial"/>
                <w:sz w:val="24"/>
                <w:szCs w:val="24"/>
              </w:rPr>
            </w:pPr>
          </w:p>
          <w:p w14:paraId="086C23A1" w14:textId="77777777" w:rsidR="0078053B" w:rsidRDefault="0078053B" w:rsidP="007C4533">
            <w:pPr>
              <w:rPr>
                <w:rFonts w:ascii="Arial" w:hAnsi="Arial" w:cs="Arial"/>
                <w:sz w:val="24"/>
                <w:szCs w:val="24"/>
              </w:rPr>
            </w:pPr>
            <w:r>
              <w:rPr>
                <w:rFonts w:ascii="Arial" w:hAnsi="Arial" w:cs="Arial"/>
                <w:sz w:val="24"/>
                <w:szCs w:val="24"/>
              </w:rPr>
              <w:t>CC</w:t>
            </w:r>
          </w:p>
          <w:p w14:paraId="00242614" w14:textId="77777777" w:rsidR="0078053B" w:rsidRDefault="0078053B" w:rsidP="007C4533">
            <w:pPr>
              <w:rPr>
                <w:rFonts w:ascii="Arial" w:hAnsi="Arial" w:cs="Arial"/>
                <w:sz w:val="24"/>
                <w:szCs w:val="24"/>
              </w:rPr>
            </w:pPr>
          </w:p>
          <w:p w14:paraId="6862E598" w14:textId="77777777" w:rsidR="0078053B" w:rsidRDefault="0078053B" w:rsidP="007C4533">
            <w:pPr>
              <w:rPr>
                <w:rFonts w:ascii="Arial" w:hAnsi="Arial" w:cs="Arial"/>
                <w:sz w:val="24"/>
                <w:szCs w:val="24"/>
              </w:rPr>
            </w:pPr>
          </w:p>
          <w:p w14:paraId="6B79F695" w14:textId="77777777" w:rsidR="0078053B" w:rsidRDefault="0078053B" w:rsidP="007C4533">
            <w:pPr>
              <w:rPr>
                <w:rFonts w:ascii="Arial" w:hAnsi="Arial" w:cs="Arial"/>
                <w:sz w:val="24"/>
                <w:szCs w:val="24"/>
              </w:rPr>
            </w:pPr>
            <w:r>
              <w:rPr>
                <w:rFonts w:ascii="Arial" w:hAnsi="Arial" w:cs="Arial"/>
                <w:sz w:val="24"/>
                <w:szCs w:val="24"/>
              </w:rPr>
              <w:t>IS</w:t>
            </w:r>
          </w:p>
          <w:p w14:paraId="29773EB4" w14:textId="77777777" w:rsidR="0078053B" w:rsidRDefault="0078053B" w:rsidP="007C4533">
            <w:pPr>
              <w:rPr>
                <w:rFonts w:ascii="Arial" w:hAnsi="Arial" w:cs="Arial"/>
                <w:sz w:val="24"/>
                <w:szCs w:val="24"/>
              </w:rPr>
            </w:pPr>
          </w:p>
          <w:p w14:paraId="4CB7604C" w14:textId="77777777" w:rsidR="0078053B" w:rsidRDefault="0078053B" w:rsidP="007C4533">
            <w:pPr>
              <w:rPr>
                <w:rFonts w:ascii="Arial" w:hAnsi="Arial" w:cs="Arial"/>
                <w:sz w:val="24"/>
                <w:szCs w:val="24"/>
              </w:rPr>
            </w:pPr>
            <w:r>
              <w:rPr>
                <w:rFonts w:ascii="Arial" w:hAnsi="Arial" w:cs="Arial"/>
                <w:sz w:val="24"/>
                <w:szCs w:val="24"/>
              </w:rPr>
              <w:t>CC</w:t>
            </w:r>
          </w:p>
          <w:p w14:paraId="488FC510" w14:textId="77777777" w:rsidR="0078053B" w:rsidRDefault="0078053B" w:rsidP="007C4533">
            <w:pPr>
              <w:rPr>
                <w:rFonts w:ascii="Arial" w:hAnsi="Arial" w:cs="Arial"/>
                <w:sz w:val="24"/>
                <w:szCs w:val="24"/>
              </w:rPr>
            </w:pPr>
          </w:p>
          <w:p w14:paraId="4C173FEF" w14:textId="77777777" w:rsidR="0078053B" w:rsidRDefault="0078053B" w:rsidP="007C4533">
            <w:pPr>
              <w:rPr>
                <w:rFonts w:ascii="Arial" w:hAnsi="Arial" w:cs="Arial"/>
                <w:sz w:val="24"/>
                <w:szCs w:val="24"/>
              </w:rPr>
            </w:pPr>
          </w:p>
          <w:p w14:paraId="1DDC240B" w14:textId="77777777" w:rsidR="0078053B" w:rsidRDefault="0078053B" w:rsidP="007C4533">
            <w:pPr>
              <w:rPr>
                <w:rFonts w:ascii="Arial" w:hAnsi="Arial" w:cs="Arial"/>
                <w:sz w:val="24"/>
                <w:szCs w:val="24"/>
              </w:rPr>
            </w:pPr>
          </w:p>
          <w:p w14:paraId="1902352E" w14:textId="68CBC087" w:rsidR="0078053B" w:rsidRPr="007912D7" w:rsidRDefault="0078053B" w:rsidP="007C4533">
            <w:pPr>
              <w:rPr>
                <w:rFonts w:ascii="Arial" w:hAnsi="Arial" w:cs="Arial"/>
                <w:sz w:val="24"/>
                <w:szCs w:val="24"/>
              </w:rPr>
            </w:pPr>
            <w:r>
              <w:rPr>
                <w:rFonts w:ascii="Arial" w:hAnsi="Arial" w:cs="Arial"/>
                <w:sz w:val="24"/>
                <w:szCs w:val="24"/>
              </w:rPr>
              <w:t>CC</w:t>
            </w:r>
          </w:p>
        </w:tc>
      </w:tr>
      <w:tr w:rsidR="00D17D44" w:rsidRPr="007912D7" w14:paraId="011A8839" w14:textId="77777777" w:rsidTr="00DC644A">
        <w:trPr>
          <w:gridAfter w:val="1"/>
          <w:wAfter w:w="34" w:type="dxa"/>
        </w:trPr>
        <w:tc>
          <w:tcPr>
            <w:tcW w:w="425" w:type="dxa"/>
            <w:gridSpan w:val="2"/>
          </w:tcPr>
          <w:p w14:paraId="2B36DA3D" w14:textId="77777777" w:rsidR="00D17D44" w:rsidRPr="007912D7" w:rsidRDefault="00D17D44" w:rsidP="00EE10B3">
            <w:pPr>
              <w:rPr>
                <w:rFonts w:ascii="Arial" w:hAnsi="Arial" w:cs="Arial"/>
                <w:b/>
                <w:sz w:val="24"/>
                <w:szCs w:val="24"/>
              </w:rPr>
            </w:pPr>
            <w:r>
              <w:rPr>
                <w:rFonts w:ascii="Arial" w:hAnsi="Arial" w:cs="Arial"/>
                <w:b/>
                <w:sz w:val="24"/>
                <w:szCs w:val="24"/>
              </w:rPr>
              <w:t>2</w:t>
            </w:r>
          </w:p>
        </w:tc>
        <w:tc>
          <w:tcPr>
            <w:tcW w:w="8294" w:type="dxa"/>
            <w:gridSpan w:val="2"/>
          </w:tcPr>
          <w:p w14:paraId="725F104D" w14:textId="77777777" w:rsidR="00D17D44" w:rsidRDefault="00D17D44" w:rsidP="00EE10B3">
            <w:pPr>
              <w:pStyle w:val="ListParagraph"/>
              <w:spacing w:after="160" w:line="259" w:lineRule="auto"/>
              <w:ind w:left="0"/>
              <w:rPr>
                <w:rFonts w:ascii="Arial" w:hAnsi="Arial" w:cs="Arial"/>
                <w:b/>
                <w:bCs/>
                <w:sz w:val="24"/>
                <w:szCs w:val="24"/>
              </w:rPr>
            </w:pPr>
            <w:r>
              <w:rPr>
                <w:rFonts w:ascii="Arial" w:hAnsi="Arial" w:cs="Arial"/>
                <w:b/>
                <w:bCs/>
                <w:sz w:val="24"/>
                <w:szCs w:val="24"/>
              </w:rPr>
              <w:t>Ward Cllr Reports</w:t>
            </w:r>
          </w:p>
          <w:p w14:paraId="3EC966F8" w14:textId="77777777" w:rsidR="00950026" w:rsidRDefault="00201BE5" w:rsidP="00A86986">
            <w:pPr>
              <w:pStyle w:val="ListParagraph"/>
              <w:spacing w:after="160" w:line="259" w:lineRule="auto"/>
              <w:ind w:left="0"/>
              <w:rPr>
                <w:rFonts w:ascii="Arial" w:hAnsi="Arial" w:cs="Arial"/>
                <w:bCs/>
                <w:sz w:val="24"/>
                <w:szCs w:val="24"/>
              </w:rPr>
            </w:pPr>
            <w:r>
              <w:rPr>
                <w:rFonts w:ascii="Arial" w:hAnsi="Arial" w:cs="Arial"/>
                <w:bCs/>
                <w:sz w:val="24"/>
                <w:szCs w:val="24"/>
              </w:rPr>
              <w:t>LG – there is a new head of Planning – Nick Smith. The planning backlog still stands at between 700 and 750 applications.</w:t>
            </w:r>
          </w:p>
          <w:p w14:paraId="789D9A25" w14:textId="77777777" w:rsidR="00201BE5" w:rsidRDefault="00201BE5" w:rsidP="00A86986">
            <w:pPr>
              <w:pStyle w:val="ListParagraph"/>
              <w:spacing w:after="160" w:line="259" w:lineRule="auto"/>
              <w:ind w:left="0"/>
              <w:rPr>
                <w:rFonts w:ascii="Arial" w:hAnsi="Arial" w:cs="Arial"/>
                <w:bCs/>
                <w:sz w:val="24"/>
                <w:szCs w:val="24"/>
              </w:rPr>
            </w:pPr>
            <w:r>
              <w:rPr>
                <w:rFonts w:ascii="Arial" w:hAnsi="Arial" w:cs="Arial"/>
                <w:bCs/>
                <w:sz w:val="24"/>
                <w:szCs w:val="24"/>
              </w:rPr>
              <w:t>Members budget is now available – applications need to be sent in.</w:t>
            </w:r>
          </w:p>
          <w:p w14:paraId="20C94A09" w14:textId="77777777" w:rsidR="00201BE5" w:rsidRDefault="00201BE5" w:rsidP="00A86986">
            <w:pPr>
              <w:pStyle w:val="ListParagraph"/>
              <w:spacing w:after="160" w:line="259" w:lineRule="auto"/>
              <w:ind w:left="0"/>
              <w:rPr>
                <w:rFonts w:ascii="Arial" w:hAnsi="Arial" w:cs="Arial"/>
                <w:bCs/>
                <w:sz w:val="24"/>
                <w:szCs w:val="24"/>
              </w:rPr>
            </w:pPr>
            <w:r>
              <w:rPr>
                <w:rFonts w:ascii="Arial" w:hAnsi="Arial" w:cs="Arial"/>
                <w:bCs/>
                <w:sz w:val="24"/>
                <w:szCs w:val="24"/>
              </w:rPr>
              <w:t>Space Hive still has funds available.</w:t>
            </w:r>
          </w:p>
          <w:p w14:paraId="2C86F6B7" w14:textId="77777777" w:rsidR="00201BE5" w:rsidRDefault="00201BE5" w:rsidP="00A86986">
            <w:pPr>
              <w:pStyle w:val="ListParagraph"/>
              <w:spacing w:after="160" w:line="259" w:lineRule="auto"/>
              <w:ind w:left="0"/>
              <w:rPr>
                <w:rFonts w:ascii="Arial" w:hAnsi="Arial" w:cs="Arial"/>
                <w:bCs/>
                <w:sz w:val="24"/>
                <w:szCs w:val="24"/>
              </w:rPr>
            </w:pPr>
            <w:r>
              <w:rPr>
                <w:rFonts w:ascii="Arial" w:hAnsi="Arial" w:cs="Arial"/>
                <w:bCs/>
                <w:sz w:val="24"/>
                <w:szCs w:val="24"/>
              </w:rPr>
              <w:t>Small consultations on numerous topics available through Participate Now – can contribute as a pc or an individual – current topics – council tax premium, fuel poverty, property asset strategy, tenants charter.</w:t>
            </w:r>
          </w:p>
          <w:p w14:paraId="48ECECAE" w14:textId="77777777" w:rsidR="00201BE5" w:rsidRDefault="00201BE5" w:rsidP="00A86986">
            <w:pPr>
              <w:pStyle w:val="ListParagraph"/>
              <w:spacing w:after="160" w:line="259" w:lineRule="auto"/>
              <w:ind w:left="0"/>
              <w:rPr>
                <w:rFonts w:ascii="Arial" w:hAnsi="Arial" w:cs="Arial"/>
                <w:bCs/>
                <w:sz w:val="24"/>
                <w:szCs w:val="24"/>
              </w:rPr>
            </w:pPr>
            <w:r>
              <w:rPr>
                <w:rFonts w:ascii="Arial" w:hAnsi="Arial" w:cs="Arial"/>
                <w:bCs/>
                <w:sz w:val="24"/>
                <w:szCs w:val="24"/>
              </w:rPr>
              <w:t>Mentioned council overspends, first shared service between CW&amp;C and Cheshire East over budget from £11.8M to over £25M. Northwich Library already spent £200K on scaffolding from £2M budget, no work yet done to building and scaffolding has now to be replaced with something more suitable to a collapsing building</w:t>
            </w:r>
            <w:r w:rsidR="00236AC3">
              <w:rPr>
                <w:rFonts w:ascii="Arial" w:hAnsi="Arial" w:cs="Arial"/>
                <w:bCs/>
                <w:sz w:val="24"/>
                <w:szCs w:val="24"/>
              </w:rPr>
              <w:t>.</w:t>
            </w:r>
          </w:p>
          <w:p w14:paraId="4641D7BD" w14:textId="75CB3552" w:rsidR="00236AC3" w:rsidRDefault="00236AC3" w:rsidP="00A86986">
            <w:pPr>
              <w:pStyle w:val="ListParagraph"/>
              <w:spacing w:after="160" w:line="259" w:lineRule="auto"/>
              <w:ind w:left="0"/>
              <w:rPr>
                <w:rFonts w:ascii="Arial" w:hAnsi="Arial" w:cs="Arial"/>
                <w:bCs/>
                <w:sz w:val="24"/>
                <w:szCs w:val="24"/>
              </w:rPr>
            </w:pPr>
            <w:r>
              <w:rPr>
                <w:rFonts w:ascii="Arial" w:hAnsi="Arial" w:cs="Arial"/>
                <w:bCs/>
                <w:sz w:val="24"/>
                <w:szCs w:val="24"/>
              </w:rPr>
              <w:t xml:space="preserve">Library has been moved partly into Salt </w:t>
            </w:r>
            <w:r w:rsidR="00444E0C">
              <w:rPr>
                <w:rFonts w:ascii="Arial" w:hAnsi="Arial" w:cs="Arial"/>
                <w:bCs/>
                <w:sz w:val="24"/>
                <w:szCs w:val="24"/>
              </w:rPr>
              <w:t>Mu</w:t>
            </w:r>
            <w:r>
              <w:rPr>
                <w:rFonts w:ascii="Arial" w:hAnsi="Arial" w:cs="Arial"/>
                <w:bCs/>
                <w:sz w:val="24"/>
                <w:szCs w:val="24"/>
              </w:rPr>
              <w:t>s</w:t>
            </w:r>
            <w:r w:rsidR="00444E0C">
              <w:rPr>
                <w:rFonts w:ascii="Arial" w:hAnsi="Arial" w:cs="Arial"/>
                <w:bCs/>
                <w:sz w:val="24"/>
                <w:szCs w:val="24"/>
              </w:rPr>
              <w:t>eum, London Road</w:t>
            </w:r>
            <w:r>
              <w:rPr>
                <w:rFonts w:ascii="Arial" w:hAnsi="Arial" w:cs="Arial"/>
                <w:bCs/>
                <w:sz w:val="24"/>
                <w:szCs w:val="24"/>
              </w:rPr>
              <w:t xml:space="preserve"> and there is a return book service in Memorial </w:t>
            </w:r>
            <w:r w:rsidR="00444E0C">
              <w:rPr>
                <w:rFonts w:ascii="Arial" w:hAnsi="Arial" w:cs="Arial"/>
                <w:bCs/>
                <w:sz w:val="24"/>
                <w:szCs w:val="24"/>
              </w:rPr>
              <w:t>Court</w:t>
            </w:r>
            <w:r w:rsidR="00611D4B">
              <w:rPr>
                <w:rFonts w:ascii="Arial" w:hAnsi="Arial" w:cs="Arial"/>
                <w:bCs/>
                <w:sz w:val="24"/>
                <w:szCs w:val="24"/>
              </w:rPr>
              <w:t>.</w:t>
            </w:r>
          </w:p>
          <w:p w14:paraId="34AAA249" w14:textId="77777777" w:rsidR="00236AC3" w:rsidRDefault="00236AC3" w:rsidP="00A86986">
            <w:pPr>
              <w:pStyle w:val="ListParagraph"/>
              <w:spacing w:after="160" w:line="259" w:lineRule="auto"/>
              <w:ind w:left="0"/>
              <w:rPr>
                <w:rFonts w:ascii="Arial" w:hAnsi="Arial" w:cs="Arial"/>
                <w:bCs/>
                <w:sz w:val="24"/>
                <w:szCs w:val="24"/>
              </w:rPr>
            </w:pPr>
            <w:r>
              <w:rPr>
                <w:rFonts w:ascii="Arial" w:hAnsi="Arial" w:cs="Arial"/>
                <w:bCs/>
                <w:sz w:val="24"/>
                <w:szCs w:val="24"/>
              </w:rPr>
              <w:t>Soot Hill – still going to be at least another 10 months before anything done. Chester Market Hall has now been opened (Northgate)</w:t>
            </w:r>
          </w:p>
          <w:p w14:paraId="46DD0B81" w14:textId="78148BE3" w:rsidR="00236AC3" w:rsidRPr="00D61509" w:rsidRDefault="00236AC3" w:rsidP="00A86986">
            <w:pPr>
              <w:pStyle w:val="ListParagraph"/>
              <w:spacing w:after="160" w:line="259" w:lineRule="auto"/>
              <w:ind w:left="0"/>
              <w:rPr>
                <w:rFonts w:ascii="Arial" w:hAnsi="Arial" w:cs="Arial"/>
                <w:bCs/>
                <w:sz w:val="24"/>
                <w:szCs w:val="24"/>
              </w:rPr>
            </w:pPr>
            <w:r>
              <w:rPr>
                <w:rFonts w:ascii="Arial" w:hAnsi="Arial" w:cs="Arial"/>
                <w:bCs/>
                <w:sz w:val="24"/>
                <w:szCs w:val="24"/>
              </w:rPr>
              <w:t>Due to Purdah all council decisions now on hold until after 5</w:t>
            </w:r>
            <w:r w:rsidRPr="00236AC3">
              <w:rPr>
                <w:rFonts w:ascii="Arial" w:hAnsi="Arial" w:cs="Arial"/>
                <w:bCs/>
                <w:sz w:val="24"/>
                <w:szCs w:val="24"/>
                <w:vertAlign w:val="superscript"/>
              </w:rPr>
              <w:t>th</w:t>
            </w:r>
            <w:r>
              <w:rPr>
                <w:rFonts w:ascii="Arial" w:hAnsi="Arial" w:cs="Arial"/>
                <w:bCs/>
                <w:sz w:val="24"/>
                <w:szCs w:val="24"/>
              </w:rPr>
              <w:t xml:space="preserve"> December</w:t>
            </w:r>
          </w:p>
        </w:tc>
        <w:tc>
          <w:tcPr>
            <w:tcW w:w="1204" w:type="dxa"/>
            <w:gridSpan w:val="2"/>
          </w:tcPr>
          <w:p w14:paraId="290F3EC7" w14:textId="77777777" w:rsidR="00D17D44" w:rsidRDefault="00D17D44" w:rsidP="00EE10B3">
            <w:pPr>
              <w:rPr>
                <w:rFonts w:ascii="Arial" w:hAnsi="Arial" w:cs="Arial"/>
                <w:sz w:val="24"/>
                <w:szCs w:val="24"/>
              </w:rPr>
            </w:pPr>
          </w:p>
          <w:p w14:paraId="2891EC14" w14:textId="588FF74B" w:rsidR="00950026" w:rsidRDefault="00950026" w:rsidP="00CA1535">
            <w:pPr>
              <w:rPr>
                <w:rFonts w:ascii="Arial" w:hAnsi="Arial" w:cs="Arial"/>
                <w:sz w:val="24"/>
                <w:szCs w:val="24"/>
              </w:rPr>
            </w:pPr>
          </w:p>
        </w:tc>
      </w:tr>
      <w:tr w:rsidR="00D17D44" w:rsidRPr="007912D7" w14:paraId="7B9110CF" w14:textId="77777777" w:rsidTr="00DC644A">
        <w:trPr>
          <w:gridAfter w:val="1"/>
          <w:wAfter w:w="34" w:type="dxa"/>
        </w:trPr>
        <w:tc>
          <w:tcPr>
            <w:tcW w:w="425" w:type="dxa"/>
            <w:gridSpan w:val="2"/>
          </w:tcPr>
          <w:p w14:paraId="71E894B9" w14:textId="77777777" w:rsidR="00D17D44" w:rsidRDefault="00D17D44" w:rsidP="00EE10B3">
            <w:pPr>
              <w:rPr>
                <w:rFonts w:ascii="Arial" w:hAnsi="Arial" w:cs="Arial"/>
                <w:b/>
                <w:sz w:val="24"/>
                <w:szCs w:val="24"/>
              </w:rPr>
            </w:pPr>
            <w:r>
              <w:rPr>
                <w:rFonts w:ascii="Arial" w:hAnsi="Arial" w:cs="Arial"/>
                <w:b/>
                <w:sz w:val="24"/>
                <w:szCs w:val="24"/>
              </w:rPr>
              <w:t>3</w:t>
            </w:r>
          </w:p>
        </w:tc>
        <w:tc>
          <w:tcPr>
            <w:tcW w:w="8294" w:type="dxa"/>
            <w:gridSpan w:val="2"/>
          </w:tcPr>
          <w:p w14:paraId="029E68E2" w14:textId="77777777" w:rsidR="00D17D44" w:rsidRPr="007912D7" w:rsidRDefault="00D17D44" w:rsidP="00EE10B3">
            <w:pPr>
              <w:rPr>
                <w:rFonts w:ascii="Arial" w:hAnsi="Arial" w:cs="Arial"/>
                <w:b/>
                <w:sz w:val="24"/>
                <w:szCs w:val="24"/>
              </w:rPr>
            </w:pPr>
            <w:r>
              <w:rPr>
                <w:rFonts w:ascii="Arial" w:hAnsi="Arial" w:cs="Arial"/>
                <w:b/>
                <w:sz w:val="24"/>
                <w:szCs w:val="24"/>
              </w:rPr>
              <w:t>Progress Reports</w:t>
            </w:r>
          </w:p>
          <w:p w14:paraId="6F144354" w14:textId="47478E28" w:rsidR="004244CF" w:rsidRDefault="004244CF" w:rsidP="004244CF">
            <w:pPr>
              <w:pStyle w:val="ListParagraph"/>
              <w:numPr>
                <w:ilvl w:val="0"/>
                <w:numId w:val="2"/>
              </w:numPr>
              <w:jc w:val="both"/>
              <w:rPr>
                <w:rFonts w:ascii="Arial" w:hAnsi="Arial" w:cs="Arial"/>
                <w:sz w:val="24"/>
                <w:szCs w:val="24"/>
              </w:rPr>
            </w:pPr>
            <w:r>
              <w:rPr>
                <w:rFonts w:ascii="Arial" w:hAnsi="Arial" w:cs="Arial"/>
                <w:sz w:val="24"/>
                <w:szCs w:val="24"/>
              </w:rPr>
              <w:t>Neighbourhood Plan</w:t>
            </w:r>
          </w:p>
          <w:p w14:paraId="1F2576C4" w14:textId="23EE1F30" w:rsidR="00236AC3" w:rsidRPr="00236AC3" w:rsidRDefault="00236AC3" w:rsidP="00236AC3">
            <w:pPr>
              <w:ind w:left="360"/>
              <w:jc w:val="both"/>
              <w:rPr>
                <w:rFonts w:ascii="Arial" w:hAnsi="Arial" w:cs="Arial"/>
                <w:sz w:val="24"/>
                <w:szCs w:val="24"/>
              </w:rPr>
            </w:pPr>
            <w:r>
              <w:rPr>
                <w:rFonts w:ascii="Arial" w:hAnsi="Arial" w:cs="Arial"/>
                <w:sz w:val="24"/>
                <w:szCs w:val="24"/>
              </w:rPr>
              <w:t>All getting to grips with local plan. Meetings put on hold until 2023</w:t>
            </w:r>
          </w:p>
          <w:p w14:paraId="53361D7B" w14:textId="012F3E2C" w:rsidR="00D17D44" w:rsidRDefault="00D17D44" w:rsidP="00E7484F">
            <w:pPr>
              <w:pStyle w:val="ListParagraph"/>
              <w:numPr>
                <w:ilvl w:val="0"/>
                <w:numId w:val="2"/>
              </w:numPr>
              <w:jc w:val="both"/>
              <w:rPr>
                <w:rFonts w:ascii="Arial" w:hAnsi="Arial" w:cs="Arial"/>
                <w:sz w:val="24"/>
                <w:szCs w:val="24"/>
              </w:rPr>
            </w:pPr>
            <w:r>
              <w:rPr>
                <w:rFonts w:ascii="Arial" w:hAnsi="Arial" w:cs="Arial"/>
                <w:sz w:val="24"/>
                <w:szCs w:val="24"/>
              </w:rPr>
              <w:t>Defibrillators</w:t>
            </w:r>
          </w:p>
          <w:p w14:paraId="1E9E2A69" w14:textId="460CAE0D" w:rsidR="00B75DA5" w:rsidRDefault="00236AC3" w:rsidP="00236AC3">
            <w:pPr>
              <w:ind w:left="360"/>
              <w:jc w:val="both"/>
              <w:rPr>
                <w:rFonts w:ascii="Arial" w:hAnsi="Arial" w:cs="Arial"/>
                <w:sz w:val="24"/>
                <w:szCs w:val="24"/>
              </w:rPr>
            </w:pPr>
            <w:r>
              <w:rPr>
                <w:rFonts w:ascii="Arial" w:hAnsi="Arial" w:cs="Arial"/>
                <w:sz w:val="24"/>
                <w:szCs w:val="24"/>
              </w:rPr>
              <w:lastRenderedPageBreak/>
              <w:t>Unit to be installed on 10/11 at a cost of £155. LG mentioned that numerous units have recently been stolen from around the area (Wincham and Barnton) and whether putting it outside was a good idea. All discussed and it was decided to relocate within the Church Hall as it might be better used when hall open. Time to get to it from Higher Marston or even lower into Ollershaw Lane may not be conducive to positive outcome.</w:t>
            </w:r>
          </w:p>
          <w:p w14:paraId="797A0C1D" w14:textId="6F7E05DB" w:rsidR="00A668C9" w:rsidRDefault="00CA3175" w:rsidP="00E7484F">
            <w:pPr>
              <w:pStyle w:val="ListParagraph"/>
              <w:numPr>
                <w:ilvl w:val="0"/>
                <w:numId w:val="2"/>
              </w:numPr>
              <w:jc w:val="both"/>
              <w:rPr>
                <w:rFonts w:ascii="Arial" w:hAnsi="Arial" w:cs="Arial"/>
                <w:sz w:val="24"/>
                <w:szCs w:val="24"/>
              </w:rPr>
            </w:pPr>
            <w:r>
              <w:rPr>
                <w:rFonts w:ascii="Arial" w:hAnsi="Arial" w:cs="Arial"/>
                <w:sz w:val="24"/>
                <w:szCs w:val="24"/>
              </w:rPr>
              <w:t>Higher Marston Play Area</w:t>
            </w:r>
          </w:p>
          <w:p w14:paraId="50B39A4B" w14:textId="14CA33D1" w:rsidR="00236AC3" w:rsidRPr="00236AC3" w:rsidRDefault="00236AC3" w:rsidP="00236AC3">
            <w:pPr>
              <w:ind w:left="360"/>
              <w:jc w:val="both"/>
              <w:rPr>
                <w:rFonts w:ascii="Arial" w:hAnsi="Arial" w:cs="Arial"/>
                <w:sz w:val="24"/>
                <w:szCs w:val="24"/>
              </w:rPr>
            </w:pPr>
            <w:r>
              <w:rPr>
                <w:rFonts w:ascii="Arial" w:hAnsi="Arial" w:cs="Arial"/>
                <w:sz w:val="24"/>
                <w:szCs w:val="24"/>
              </w:rPr>
              <w:t>Replacement play unit now on order</w:t>
            </w:r>
          </w:p>
          <w:p w14:paraId="54C1488E" w14:textId="74E7C813" w:rsidR="00F42760" w:rsidRDefault="00886353" w:rsidP="00F42760">
            <w:pPr>
              <w:pStyle w:val="ListParagraph"/>
              <w:numPr>
                <w:ilvl w:val="0"/>
                <w:numId w:val="2"/>
              </w:numPr>
              <w:jc w:val="both"/>
              <w:rPr>
                <w:rFonts w:ascii="Arial" w:hAnsi="Arial" w:cs="Arial"/>
                <w:sz w:val="24"/>
                <w:szCs w:val="24"/>
              </w:rPr>
            </w:pPr>
            <w:r>
              <w:rPr>
                <w:rFonts w:ascii="Arial" w:hAnsi="Arial" w:cs="Arial"/>
                <w:sz w:val="24"/>
                <w:szCs w:val="24"/>
              </w:rPr>
              <w:t>Triangle Junction Ollershaw Lane and Marston Lane</w:t>
            </w:r>
          </w:p>
          <w:p w14:paraId="3C312732" w14:textId="2FA14F62" w:rsidR="00A23C93" w:rsidRPr="00A23C93" w:rsidRDefault="00236AC3" w:rsidP="00A23C93">
            <w:pPr>
              <w:ind w:left="360"/>
              <w:jc w:val="both"/>
              <w:rPr>
                <w:rFonts w:ascii="Arial" w:hAnsi="Arial" w:cs="Arial"/>
                <w:sz w:val="24"/>
                <w:szCs w:val="24"/>
              </w:rPr>
            </w:pPr>
            <w:r>
              <w:rPr>
                <w:rFonts w:ascii="Arial" w:hAnsi="Arial" w:cs="Arial"/>
                <w:sz w:val="24"/>
                <w:szCs w:val="24"/>
              </w:rPr>
              <w:t>Meeting with highways was informative but not necessarily productive</w:t>
            </w:r>
            <w:r w:rsidR="00886353">
              <w:rPr>
                <w:rFonts w:ascii="Arial" w:hAnsi="Arial" w:cs="Arial"/>
                <w:sz w:val="24"/>
                <w:szCs w:val="24"/>
              </w:rPr>
              <w:t>.</w:t>
            </w:r>
            <w:r>
              <w:rPr>
                <w:rFonts w:ascii="Arial" w:hAnsi="Arial" w:cs="Arial"/>
                <w:sz w:val="24"/>
                <w:szCs w:val="24"/>
              </w:rPr>
              <w:t xml:space="preserve"> Still no answers on how to make the junction safer nor on how to make the triangle more welcoming. Talks still in progress.</w:t>
            </w:r>
          </w:p>
          <w:p w14:paraId="322A576A" w14:textId="77777777" w:rsidR="000A041F" w:rsidRDefault="000A041F" w:rsidP="000A041F">
            <w:pPr>
              <w:pStyle w:val="ListParagraph"/>
              <w:numPr>
                <w:ilvl w:val="0"/>
                <w:numId w:val="2"/>
              </w:numPr>
              <w:jc w:val="both"/>
              <w:rPr>
                <w:rFonts w:ascii="Arial" w:hAnsi="Arial" w:cs="Arial"/>
                <w:sz w:val="24"/>
                <w:szCs w:val="24"/>
              </w:rPr>
            </w:pPr>
            <w:r>
              <w:rPr>
                <w:rFonts w:ascii="Arial" w:hAnsi="Arial" w:cs="Arial"/>
                <w:sz w:val="24"/>
                <w:szCs w:val="24"/>
              </w:rPr>
              <w:t>Kissing Gate between Cross Street and Ashwood Park</w:t>
            </w:r>
          </w:p>
          <w:p w14:paraId="6F36E9D8" w14:textId="2C9A2FA7" w:rsidR="000A041F" w:rsidRDefault="00236AC3" w:rsidP="000A041F">
            <w:pPr>
              <w:ind w:left="360"/>
              <w:jc w:val="both"/>
              <w:rPr>
                <w:rFonts w:ascii="Arial" w:hAnsi="Arial" w:cs="Arial"/>
                <w:sz w:val="24"/>
                <w:szCs w:val="24"/>
              </w:rPr>
            </w:pPr>
            <w:r>
              <w:rPr>
                <w:rFonts w:ascii="Arial" w:hAnsi="Arial" w:cs="Arial"/>
                <w:sz w:val="24"/>
                <w:szCs w:val="24"/>
              </w:rPr>
              <w:t>Ashwood Park residents sent a petition via Ester McVey (MP) about the disabled access and rising ground rent fees to parliament. Ester McVey spoke out at Prime Ministers question time and since then it has been reported that the closing part of the gate has been removed.</w:t>
            </w:r>
          </w:p>
          <w:p w14:paraId="064792A2" w14:textId="6279A189" w:rsidR="0001610C" w:rsidRPr="000A041F" w:rsidRDefault="000A041F" w:rsidP="000A041F">
            <w:pPr>
              <w:pStyle w:val="ListParagraph"/>
              <w:numPr>
                <w:ilvl w:val="0"/>
                <w:numId w:val="2"/>
              </w:numPr>
              <w:jc w:val="both"/>
              <w:rPr>
                <w:rFonts w:ascii="Arial" w:hAnsi="Arial" w:cs="Arial"/>
                <w:sz w:val="24"/>
                <w:szCs w:val="24"/>
              </w:rPr>
            </w:pPr>
            <w:r w:rsidRPr="000A041F">
              <w:rPr>
                <w:rFonts w:ascii="Arial" w:hAnsi="Arial" w:cs="Arial"/>
                <w:sz w:val="24"/>
                <w:szCs w:val="24"/>
              </w:rPr>
              <w:t>Bus Stop Hgher Marston</w:t>
            </w:r>
          </w:p>
          <w:p w14:paraId="05CED676" w14:textId="28B59255" w:rsidR="000A041F" w:rsidRPr="0001610C" w:rsidRDefault="00236AC3" w:rsidP="0001610C">
            <w:pPr>
              <w:ind w:left="360"/>
              <w:jc w:val="both"/>
              <w:rPr>
                <w:rFonts w:ascii="Arial" w:hAnsi="Arial" w:cs="Arial"/>
                <w:sz w:val="24"/>
                <w:szCs w:val="24"/>
              </w:rPr>
            </w:pPr>
            <w:r>
              <w:rPr>
                <w:rFonts w:ascii="Arial" w:hAnsi="Arial" w:cs="Arial"/>
                <w:sz w:val="24"/>
                <w:szCs w:val="24"/>
              </w:rPr>
              <w:t>Still under review. Any further problems can be sent to CW&amp;C via clerk.</w:t>
            </w:r>
          </w:p>
        </w:tc>
        <w:tc>
          <w:tcPr>
            <w:tcW w:w="1204" w:type="dxa"/>
            <w:gridSpan w:val="2"/>
          </w:tcPr>
          <w:p w14:paraId="78EE75B8" w14:textId="77777777" w:rsidR="00483DF0" w:rsidRDefault="00483DF0" w:rsidP="00EE10B3">
            <w:pPr>
              <w:rPr>
                <w:rFonts w:ascii="Arial" w:hAnsi="Arial" w:cs="Arial"/>
                <w:sz w:val="24"/>
                <w:szCs w:val="24"/>
              </w:rPr>
            </w:pPr>
          </w:p>
          <w:p w14:paraId="47C8F2A9" w14:textId="358BF68F" w:rsidR="00CB3CD5" w:rsidRDefault="00CB3CD5" w:rsidP="00EE10B3">
            <w:pPr>
              <w:rPr>
                <w:rFonts w:ascii="Arial" w:hAnsi="Arial" w:cs="Arial"/>
                <w:sz w:val="24"/>
                <w:szCs w:val="24"/>
              </w:rPr>
            </w:pPr>
          </w:p>
          <w:p w14:paraId="4D2D11EA" w14:textId="77777777" w:rsidR="001B69A4" w:rsidRDefault="001B69A4" w:rsidP="00EE10B3">
            <w:pPr>
              <w:rPr>
                <w:rFonts w:ascii="Arial" w:hAnsi="Arial" w:cs="Arial"/>
                <w:sz w:val="24"/>
                <w:szCs w:val="24"/>
              </w:rPr>
            </w:pPr>
          </w:p>
          <w:p w14:paraId="253DD1A3" w14:textId="70A5B736" w:rsidR="001B69A4" w:rsidRDefault="001B69A4" w:rsidP="00EE10B3">
            <w:pPr>
              <w:rPr>
                <w:rFonts w:ascii="Arial" w:hAnsi="Arial" w:cs="Arial"/>
                <w:sz w:val="24"/>
                <w:szCs w:val="24"/>
              </w:rPr>
            </w:pPr>
          </w:p>
          <w:p w14:paraId="20728ABB" w14:textId="6540E200" w:rsidR="004244CF" w:rsidRDefault="004244CF" w:rsidP="00EE10B3">
            <w:pPr>
              <w:rPr>
                <w:rFonts w:ascii="Arial" w:hAnsi="Arial" w:cs="Arial"/>
                <w:sz w:val="24"/>
                <w:szCs w:val="24"/>
              </w:rPr>
            </w:pPr>
          </w:p>
          <w:p w14:paraId="3C1F8F9A" w14:textId="77777777" w:rsidR="001B69A4" w:rsidRDefault="001B69A4" w:rsidP="00EE10B3">
            <w:pPr>
              <w:rPr>
                <w:rFonts w:ascii="Arial" w:hAnsi="Arial" w:cs="Arial"/>
                <w:sz w:val="24"/>
                <w:szCs w:val="24"/>
              </w:rPr>
            </w:pPr>
          </w:p>
          <w:p w14:paraId="7BA6F462" w14:textId="77777777" w:rsidR="001B69A4" w:rsidRDefault="001B69A4" w:rsidP="00EE10B3">
            <w:pPr>
              <w:rPr>
                <w:rFonts w:ascii="Arial" w:hAnsi="Arial" w:cs="Arial"/>
                <w:sz w:val="24"/>
                <w:szCs w:val="24"/>
              </w:rPr>
            </w:pPr>
          </w:p>
          <w:p w14:paraId="72572FA2" w14:textId="77777777" w:rsidR="001B69A4" w:rsidRDefault="001B69A4" w:rsidP="00EE10B3">
            <w:pPr>
              <w:rPr>
                <w:rFonts w:ascii="Arial" w:hAnsi="Arial" w:cs="Arial"/>
                <w:sz w:val="24"/>
                <w:szCs w:val="24"/>
              </w:rPr>
            </w:pPr>
          </w:p>
          <w:p w14:paraId="3627F2CD" w14:textId="77777777" w:rsidR="001B69A4" w:rsidRDefault="001B69A4" w:rsidP="00EE10B3">
            <w:pPr>
              <w:rPr>
                <w:rFonts w:ascii="Arial" w:hAnsi="Arial" w:cs="Arial"/>
                <w:sz w:val="24"/>
                <w:szCs w:val="24"/>
              </w:rPr>
            </w:pPr>
          </w:p>
          <w:p w14:paraId="00FF0D7E" w14:textId="77777777" w:rsidR="001B69A4" w:rsidRDefault="001B69A4" w:rsidP="00EE10B3">
            <w:pPr>
              <w:rPr>
                <w:rFonts w:ascii="Arial" w:hAnsi="Arial" w:cs="Arial"/>
                <w:sz w:val="24"/>
                <w:szCs w:val="24"/>
              </w:rPr>
            </w:pPr>
          </w:p>
          <w:p w14:paraId="6B06BBC3" w14:textId="77777777" w:rsidR="001B69A4" w:rsidRDefault="001B69A4" w:rsidP="00EE10B3">
            <w:pPr>
              <w:rPr>
                <w:rFonts w:ascii="Arial" w:hAnsi="Arial" w:cs="Arial"/>
                <w:sz w:val="24"/>
                <w:szCs w:val="24"/>
              </w:rPr>
            </w:pPr>
          </w:p>
          <w:p w14:paraId="4BD9BF6A" w14:textId="365964B7" w:rsidR="001B69A4" w:rsidRPr="007912D7" w:rsidRDefault="001B69A4" w:rsidP="00EE10B3">
            <w:pPr>
              <w:rPr>
                <w:rFonts w:ascii="Arial" w:hAnsi="Arial" w:cs="Arial"/>
                <w:sz w:val="24"/>
                <w:szCs w:val="24"/>
              </w:rPr>
            </w:pPr>
          </w:p>
        </w:tc>
      </w:tr>
      <w:tr w:rsidR="00EF010F" w:rsidRPr="007912D7" w14:paraId="38ED3B32" w14:textId="77777777" w:rsidTr="00DC644A">
        <w:trPr>
          <w:gridAfter w:val="1"/>
          <w:wAfter w:w="34" w:type="dxa"/>
        </w:trPr>
        <w:tc>
          <w:tcPr>
            <w:tcW w:w="425" w:type="dxa"/>
            <w:gridSpan w:val="2"/>
          </w:tcPr>
          <w:p w14:paraId="3EF1CF23" w14:textId="5AC53797" w:rsidR="00EF010F" w:rsidRDefault="00EF010F" w:rsidP="00EF010F">
            <w:pPr>
              <w:rPr>
                <w:rFonts w:ascii="Arial" w:hAnsi="Arial" w:cs="Arial"/>
                <w:b/>
                <w:sz w:val="24"/>
                <w:szCs w:val="24"/>
              </w:rPr>
            </w:pPr>
            <w:r>
              <w:rPr>
                <w:rFonts w:ascii="Arial" w:hAnsi="Arial" w:cs="Arial"/>
                <w:b/>
                <w:sz w:val="24"/>
                <w:szCs w:val="24"/>
              </w:rPr>
              <w:lastRenderedPageBreak/>
              <w:t>4</w:t>
            </w:r>
          </w:p>
        </w:tc>
        <w:tc>
          <w:tcPr>
            <w:tcW w:w="8294" w:type="dxa"/>
            <w:gridSpan w:val="2"/>
          </w:tcPr>
          <w:p w14:paraId="60178095" w14:textId="77777777" w:rsidR="00EF010F" w:rsidRPr="00DC644A" w:rsidRDefault="00EF010F" w:rsidP="00EF010F">
            <w:pPr>
              <w:pStyle w:val="ListParagraph"/>
              <w:spacing w:after="160" w:line="259" w:lineRule="auto"/>
              <w:ind w:left="0"/>
              <w:rPr>
                <w:rFonts w:ascii="Arial" w:hAnsi="Arial" w:cs="Arial"/>
                <w:b/>
                <w:bCs/>
                <w:sz w:val="24"/>
                <w:szCs w:val="24"/>
              </w:rPr>
            </w:pPr>
            <w:r w:rsidRPr="00DC644A">
              <w:rPr>
                <w:rFonts w:ascii="Arial" w:hAnsi="Arial" w:cs="Arial"/>
                <w:b/>
                <w:bCs/>
                <w:sz w:val="24"/>
                <w:szCs w:val="24"/>
              </w:rPr>
              <w:t>Finance</w:t>
            </w:r>
          </w:p>
          <w:p w14:paraId="00ACBB89" w14:textId="77777777" w:rsidR="00EF010F" w:rsidRPr="00DC644A" w:rsidRDefault="00EF010F" w:rsidP="00EF010F">
            <w:pPr>
              <w:pStyle w:val="ListParagraph"/>
              <w:numPr>
                <w:ilvl w:val="0"/>
                <w:numId w:val="11"/>
              </w:numPr>
              <w:spacing w:after="160" w:line="259" w:lineRule="auto"/>
              <w:rPr>
                <w:rFonts w:ascii="Arial" w:hAnsi="Arial" w:cs="Arial"/>
                <w:sz w:val="24"/>
                <w:szCs w:val="24"/>
              </w:rPr>
            </w:pPr>
            <w:r w:rsidRPr="00DC644A">
              <w:rPr>
                <w:rFonts w:ascii="Arial" w:hAnsi="Arial" w:cs="Arial"/>
                <w:sz w:val="24"/>
                <w:szCs w:val="24"/>
              </w:rPr>
              <w:t>Bank Reconciliation Signoff</w:t>
            </w:r>
          </w:p>
          <w:p w14:paraId="0A3704B3" w14:textId="4CEA1DB5" w:rsidR="00EF010F" w:rsidRPr="00DC644A" w:rsidRDefault="00EF010F" w:rsidP="00EF010F">
            <w:pPr>
              <w:spacing w:after="160" w:line="259" w:lineRule="auto"/>
              <w:ind w:firstLine="462"/>
              <w:rPr>
                <w:rFonts w:ascii="Arial" w:hAnsi="Arial" w:cs="Arial"/>
                <w:sz w:val="24"/>
                <w:szCs w:val="24"/>
              </w:rPr>
            </w:pPr>
            <w:r w:rsidRPr="00DC644A">
              <w:rPr>
                <w:rFonts w:ascii="Arial" w:hAnsi="Arial" w:cs="Arial"/>
                <w:sz w:val="24"/>
                <w:szCs w:val="24"/>
              </w:rPr>
              <w:t>Checked by AJ and signed off</w:t>
            </w:r>
          </w:p>
          <w:p w14:paraId="7BBC0A89" w14:textId="77777777" w:rsidR="00EF010F" w:rsidRPr="00DC644A" w:rsidRDefault="00EF010F" w:rsidP="00EF010F">
            <w:pPr>
              <w:pStyle w:val="ListParagraph"/>
              <w:spacing w:after="160" w:line="259" w:lineRule="auto"/>
              <w:ind w:left="0"/>
              <w:rPr>
                <w:rFonts w:ascii="Arial" w:hAnsi="Arial" w:cs="Arial"/>
                <w:b/>
                <w:sz w:val="24"/>
                <w:szCs w:val="24"/>
              </w:rPr>
            </w:pPr>
            <w:r w:rsidRPr="00DC644A">
              <w:rPr>
                <w:rFonts w:ascii="Arial" w:hAnsi="Arial" w:cs="Arial"/>
                <w:b/>
                <w:i/>
                <w:sz w:val="24"/>
                <w:szCs w:val="24"/>
              </w:rPr>
              <w:t>Invoices received &amp; cheques created</w:t>
            </w:r>
            <w:r w:rsidRPr="00DC644A">
              <w:rPr>
                <w:rFonts w:ascii="Arial" w:hAnsi="Arial" w:cs="Arial"/>
                <w:b/>
                <w:sz w:val="24"/>
                <w:szCs w:val="24"/>
              </w:rPr>
              <w:t xml:space="preserve">: </w:t>
            </w:r>
          </w:p>
          <w:p w14:paraId="6DBDCC56" w14:textId="77777777" w:rsidR="00C703D9" w:rsidRPr="00DC644A" w:rsidRDefault="00C703D9" w:rsidP="00C703D9">
            <w:pPr>
              <w:pStyle w:val="ListParagraph"/>
              <w:numPr>
                <w:ilvl w:val="0"/>
                <w:numId w:val="1"/>
              </w:numPr>
              <w:ind w:left="360"/>
              <w:rPr>
                <w:rFonts w:ascii="Arial" w:hAnsi="Arial" w:cs="Arial"/>
                <w:sz w:val="24"/>
                <w:szCs w:val="24"/>
              </w:rPr>
            </w:pPr>
            <w:r w:rsidRPr="00DC644A">
              <w:rPr>
                <w:rFonts w:ascii="Arial" w:hAnsi="Arial" w:cs="Arial"/>
                <w:sz w:val="24"/>
                <w:szCs w:val="24"/>
              </w:rPr>
              <w:t>Clerks Purchases &amp; Reimbursements - £53.53</w:t>
            </w:r>
          </w:p>
          <w:p w14:paraId="25550178" w14:textId="77777777" w:rsidR="00C703D9" w:rsidRPr="00DC644A" w:rsidRDefault="00C703D9" w:rsidP="00C703D9">
            <w:pPr>
              <w:ind w:left="900"/>
              <w:rPr>
                <w:rFonts w:ascii="Arial" w:hAnsi="Arial" w:cs="Arial"/>
                <w:sz w:val="24"/>
                <w:szCs w:val="24"/>
              </w:rPr>
            </w:pPr>
            <w:r w:rsidRPr="00DC644A">
              <w:rPr>
                <w:rFonts w:ascii="Arial" w:hAnsi="Arial" w:cs="Arial"/>
                <w:sz w:val="24"/>
                <w:szCs w:val="24"/>
              </w:rPr>
              <w:t>Travel/ etc… £  53.53          chq no.1383</w:t>
            </w:r>
          </w:p>
          <w:p w14:paraId="492626BE" w14:textId="77777777" w:rsidR="00C703D9" w:rsidRPr="00DC644A" w:rsidRDefault="00C703D9" w:rsidP="00C703D9">
            <w:pPr>
              <w:ind w:left="360"/>
              <w:rPr>
                <w:rFonts w:ascii="Arial" w:hAnsi="Arial" w:cs="Arial"/>
                <w:sz w:val="24"/>
                <w:szCs w:val="24"/>
              </w:rPr>
            </w:pPr>
            <w:r w:rsidRPr="00DC644A">
              <w:rPr>
                <w:rFonts w:ascii="Arial" w:hAnsi="Arial" w:cs="Arial"/>
                <w:sz w:val="24"/>
                <w:szCs w:val="24"/>
              </w:rPr>
              <w:t>Clerks Salary     15.92  hrs @ £15.41ph   - £  245.27   Chq no. 1384</w:t>
            </w:r>
          </w:p>
          <w:p w14:paraId="57A9322B" w14:textId="77777777" w:rsidR="00C703D9" w:rsidRPr="00DC644A" w:rsidRDefault="00C703D9" w:rsidP="00C703D9">
            <w:pPr>
              <w:ind w:left="360"/>
              <w:rPr>
                <w:rFonts w:ascii="Arial" w:hAnsi="Arial" w:cs="Arial"/>
                <w:sz w:val="24"/>
                <w:szCs w:val="24"/>
              </w:rPr>
            </w:pPr>
          </w:p>
          <w:p w14:paraId="10F69216" w14:textId="77777777" w:rsidR="00C703D9" w:rsidRPr="00DC644A" w:rsidRDefault="00C703D9" w:rsidP="00C703D9">
            <w:pPr>
              <w:pStyle w:val="ListParagraph"/>
              <w:ind w:left="1080"/>
              <w:rPr>
                <w:rFonts w:ascii="Arial" w:hAnsi="Arial" w:cs="Arial"/>
                <w:sz w:val="24"/>
                <w:szCs w:val="24"/>
              </w:rPr>
            </w:pPr>
          </w:p>
          <w:p w14:paraId="5E4F1023" w14:textId="77777777" w:rsidR="00C703D9" w:rsidRPr="00DC644A" w:rsidRDefault="00C703D9" w:rsidP="00C703D9">
            <w:pPr>
              <w:pStyle w:val="ListParagraph"/>
              <w:numPr>
                <w:ilvl w:val="0"/>
                <w:numId w:val="1"/>
              </w:numPr>
              <w:ind w:left="360"/>
              <w:rPr>
                <w:rFonts w:ascii="Arial" w:hAnsi="Arial" w:cs="Arial"/>
                <w:sz w:val="24"/>
                <w:szCs w:val="24"/>
              </w:rPr>
            </w:pPr>
            <w:r w:rsidRPr="00DC644A">
              <w:rPr>
                <w:rFonts w:ascii="Arial" w:hAnsi="Arial" w:cs="Arial"/>
                <w:sz w:val="24"/>
                <w:szCs w:val="24"/>
              </w:rPr>
              <w:t>Itseeze website/email October 2022 -  £57</w:t>
            </w:r>
          </w:p>
          <w:p w14:paraId="1A2AE6C2" w14:textId="77777777" w:rsidR="00C703D9" w:rsidRPr="00DC644A" w:rsidRDefault="00C703D9" w:rsidP="00C703D9">
            <w:pPr>
              <w:pStyle w:val="ListParagraph"/>
              <w:numPr>
                <w:ilvl w:val="0"/>
                <w:numId w:val="1"/>
              </w:numPr>
              <w:ind w:left="360"/>
              <w:rPr>
                <w:rFonts w:ascii="Arial" w:hAnsi="Arial" w:cs="Arial"/>
                <w:sz w:val="24"/>
                <w:szCs w:val="24"/>
              </w:rPr>
            </w:pPr>
            <w:r w:rsidRPr="00DC644A">
              <w:rPr>
                <w:rFonts w:ascii="Arial" w:hAnsi="Arial" w:cs="Arial"/>
                <w:sz w:val="24"/>
                <w:szCs w:val="24"/>
              </w:rPr>
              <w:t>Williams Design &amp; Print – newsletters - £164.15 chq no. 1381</w:t>
            </w:r>
          </w:p>
          <w:p w14:paraId="7AE3645C" w14:textId="77777777" w:rsidR="00C703D9" w:rsidRPr="00DC644A" w:rsidRDefault="00C703D9" w:rsidP="00C703D9">
            <w:pPr>
              <w:pStyle w:val="ListParagraph"/>
              <w:numPr>
                <w:ilvl w:val="0"/>
                <w:numId w:val="1"/>
              </w:numPr>
              <w:ind w:left="360"/>
              <w:rPr>
                <w:rFonts w:ascii="Arial" w:hAnsi="Arial" w:cs="Arial"/>
                <w:sz w:val="24"/>
                <w:szCs w:val="24"/>
              </w:rPr>
            </w:pPr>
            <w:r w:rsidRPr="00DC644A">
              <w:rPr>
                <w:rFonts w:ascii="Arial" w:hAnsi="Arial" w:cs="Arial"/>
                <w:sz w:val="24"/>
                <w:szCs w:val="24"/>
              </w:rPr>
              <w:t>Cleaner –  16/10-28/10 3 weeks £30</w:t>
            </w:r>
          </w:p>
          <w:p w14:paraId="008E0CFF" w14:textId="77777777" w:rsidR="00C703D9" w:rsidRPr="00DC644A" w:rsidRDefault="00C703D9" w:rsidP="00C703D9">
            <w:pPr>
              <w:pStyle w:val="ListParagraph"/>
              <w:numPr>
                <w:ilvl w:val="0"/>
                <w:numId w:val="1"/>
              </w:numPr>
              <w:ind w:left="320" w:hanging="320"/>
              <w:rPr>
                <w:rFonts w:ascii="Arial" w:hAnsi="Arial" w:cs="Arial"/>
                <w:sz w:val="24"/>
                <w:szCs w:val="24"/>
              </w:rPr>
            </w:pPr>
            <w:r w:rsidRPr="00DC644A">
              <w:rPr>
                <w:rFonts w:ascii="Arial" w:hAnsi="Arial" w:cs="Arial"/>
                <w:sz w:val="24"/>
                <w:szCs w:val="24"/>
              </w:rPr>
              <w:t>Booking - 16/10-28/10 3 weeks £30</w:t>
            </w:r>
          </w:p>
          <w:p w14:paraId="64953195" w14:textId="0259A0B4" w:rsidR="00C703D9" w:rsidRPr="00DC644A" w:rsidRDefault="00C703D9" w:rsidP="00C703D9">
            <w:pPr>
              <w:ind w:left="66"/>
              <w:rPr>
                <w:rFonts w:ascii="Arial" w:hAnsi="Arial" w:cs="Arial"/>
                <w:sz w:val="24"/>
                <w:szCs w:val="24"/>
              </w:rPr>
            </w:pPr>
            <w:r w:rsidRPr="00DC644A">
              <w:rPr>
                <w:rFonts w:ascii="Arial" w:hAnsi="Arial" w:cs="Arial"/>
                <w:sz w:val="24"/>
                <w:szCs w:val="24"/>
              </w:rPr>
              <w:t xml:space="preserve">     £    60          to Angie chq no 1382</w:t>
            </w:r>
          </w:p>
          <w:p w14:paraId="4A9BFBA5" w14:textId="77777777" w:rsidR="00C703D9" w:rsidRPr="00DC644A" w:rsidRDefault="00C703D9" w:rsidP="007B3771">
            <w:pPr>
              <w:pStyle w:val="ListParagraph"/>
              <w:numPr>
                <w:ilvl w:val="0"/>
                <w:numId w:val="1"/>
              </w:numPr>
              <w:ind w:left="0" w:firstLine="0"/>
              <w:rPr>
                <w:rFonts w:ascii="Arial" w:hAnsi="Arial" w:cs="Arial"/>
                <w:sz w:val="24"/>
                <w:szCs w:val="24"/>
              </w:rPr>
            </w:pPr>
            <w:r w:rsidRPr="00DC644A">
              <w:rPr>
                <w:rFonts w:ascii="Arial" w:hAnsi="Arial" w:cs="Arial"/>
                <w:sz w:val="24"/>
                <w:szCs w:val="24"/>
              </w:rPr>
              <w:t>Rent:  Emma Wood 28/10 3 hours £40 paid</w:t>
            </w:r>
          </w:p>
          <w:p w14:paraId="5D11B810" w14:textId="77777777" w:rsidR="00C703D9" w:rsidRPr="00DC644A" w:rsidRDefault="00C703D9" w:rsidP="007B3771">
            <w:pPr>
              <w:rPr>
                <w:rFonts w:ascii="Arial" w:hAnsi="Arial" w:cs="Arial"/>
                <w:sz w:val="24"/>
                <w:szCs w:val="24"/>
              </w:rPr>
            </w:pPr>
            <w:r w:rsidRPr="00DC644A">
              <w:rPr>
                <w:rFonts w:ascii="Arial" w:hAnsi="Arial" w:cs="Arial"/>
                <w:sz w:val="24"/>
                <w:szCs w:val="24"/>
              </w:rPr>
              <w:t xml:space="preserve">                 Penguin Group 1/11 £25 10/10 £20 17/10 £25 7/11 £25 £95 </w:t>
            </w:r>
          </w:p>
          <w:p w14:paraId="0BCF36D3" w14:textId="77777777" w:rsidR="00C703D9" w:rsidRPr="00DC644A" w:rsidRDefault="00C703D9" w:rsidP="007B3771">
            <w:pPr>
              <w:rPr>
                <w:rFonts w:ascii="Arial" w:hAnsi="Arial" w:cs="Arial"/>
                <w:sz w:val="24"/>
                <w:szCs w:val="24"/>
              </w:rPr>
            </w:pPr>
            <w:r w:rsidRPr="00DC644A">
              <w:rPr>
                <w:rFonts w:ascii="Arial" w:hAnsi="Arial" w:cs="Arial"/>
                <w:sz w:val="24"/>
                <w:szCs w:val="24"/>
              </w:rPr>
              <w:t xml:space="preserve">                 £135 in total</w:t>
            </w:r>
          </w:p>
          <w:p w14:paraId="2776FD8B" w14:textId="77777777" w:rsidR="00C703D9" w:rsidRPr="00DC644A" w:rsidRDefault="00C703D9" w:rsidP="00C703D9">
            <w:pPr>
              <w:pStyle w:val="ListParagraph"/>
              <w:numPr>
                <w:ilvl w:val="0"/>
                <w:numId w:val="1"/>
              </w:numPr>
              <w:ind w:left="349" w:hanging="312"/>
              <w:rPr>
                <w:rFonts w:ascii="Arial" w:hAnsi="Arial" w:cs="Arial"/>
                <w:sz w:val="24"/>
                <w:szCs w:val="24"/>
              </w:rPr>
            </w:pPr>
            <w:r w:rsidRPr="00DC644A">
              <w:rPr>
                <w:rFonts w:ascii="Arial" w:hAnsi="Arial" w:cs="Arial"/>
                <w:sz w:val="24"/>
                <w:szCs w:val="24"/>
              </w:rPr>
              <w:t>Quote from Miles for electrical work – defibrillator - £155 – accepted and work due to be done 10/11</w:t>
            </w:r>
          </w:p>
          <w:p w14:paraId="7D58FA14" w14:textId="77777777" w:rsidR="00EF010F" w:rsidRPr="00DC644A" w:rsidRDefault="00EF010F" w:rsidP="00EF010F">
            <w:pPr>
              <w:pStyle w:val="ListParagraph"/>
              <w:spacing w:after="160" w:line="259" w:lineRule="auto"/>
              <w:ind w:left="0"/>
              <w:rPr>
                <w:rFonts w:ascii="Arial" w:hAnsi="Arial" w:cs="Arial"/>
                <w:b/>
                <w:sz w:val="24"/>
                <w:szCs w:val="24"/>
              </w:rPr>
            </w:pPr>
          </w:p>
          <w:p w14:paraId="0C3BCF65" w14:textId="77777777" w:rsidR="00EF010F" w:rsidRPr="00DC644A" w:rsidRDefault="00EF010F" w:rsidP="00EF010F">
            <w:pPr>
              <w:pStyle w:val="ListParagraph"/>
              <w:spacing w:after="160" w:line="259" w:lineRule="auto"/>
              <w:ind w:left="0"/>
              <w:rPr>
                <w:rFonts w:ascii="Arial" w:hAnsi="Arial" w:cs="Arial"/>
                <w:sz w:val="24"/>
                <w:szCs w:val="24"/>
              </w:rPr>
            </w:pPr>
            <w:r w:rsidRPr="00DC644A">
              <w:rPr>
                <w:rFonts w:ascii="Arial" w:hAnsi="Arial" w:cs="Arial"/>
                <w:sz w:val="24"/>
                <w:szCs w:val="24"/>
              </w:rPr>
              <w:t>Coffee Morning donations £57.90</w:t>
            </w:r>
          </w:p>
          <w:p w14:paraId="1D4D96AD" w14:textId="77777777" w:rsidR="00EF010F" w:rsidRPr="00DC644A" w:rsidRDefault="00EF010F" w:rsidP="00EF010F">
            <w:pPr>
              <w:pStyle w:val="ListParagraph"/>
              <w:spacing w:after="160" w:line="259" w:lineRule="auto"/>
              <w:ind w:left="0"/>
              <w:rPr>
                <w:rFonts w:ascii="Arial" w:hAnsi="Arial" w:cs="Arial"/>
                <w:sz w:val="24"/>
                <w:szCs w:val="24"/>
              </w:rPr>
            </w:pPr>
            <w:r w:rsidRPr="00DC644A">
              <w:rPr>
                <w:rFonts w:ascii="Arial" w:hAnsi="Arial" w:cs="Arial"/>
                <w:sz w:val="24"/>
                <w:szCs w:val="24"/>
              </w:rPr>
              <w:t>Cheshire Riders £250 towards restoration of cenotaph</w:t>
            </w:r>
          </w:p>
          <w:p w14:paraId="7F37253E" w14:textId="77777777" w:rsidR="00EF010F" w:rsidRPr="00DC644A" w:rsidRDefault="00EF010F" w:rsidP="00EF010F">
            <w:pPr>
              <w:pStyle w:val="ListParagraph"/>
              <w:spacing w:after="160" w:line="259" w:lineRule="auto"/>
              <w:ind w:left="0"/>
              <w:rPr>
                <w:rFonts w:ascii="Arial" w:hAnsi="Arial" w:cs="Arial"/>
                <w:sz w:val="24"/>
                <w:szCs w:val="24"/>
              </w:rPr>
            </w:pPr>
            <w:r w:rsidRPr="00DC644A">
              <w:rPr>
                <w:rFonts w:ascii="Arial" w:hAnsi="Arial" w:cs="Arial"/>
                <w:sz w:val="24"/>
                <w:szCs w:val="24"/>
              </w:rPr>
              <w:t>Other donations £51 (including £40 from John Potts)</w:t>
            </w:r>
          </w:p>
          <w:p w14:paraId="5DA448EE" w14:textId="6FBDDFF2" w:rsidR="00EF010F" w:rsidRPr="00DC644A" w:rsidRDefault="00EF010F" w:rsidP="00EF010F">
            <w:pPr>
              <w:pStyle w:val="ListParagraph"/>
              <w:spacing w:after="160" w:line="259" w:lineRule="auto"/>
              <w:ind w:left="0"/>
              <w:rPr>
                <w:rFonts w:ascii="Arial" w:hAnsi="Arial" w:cs="Arial"/>
                <w:sz w:val="24"/>
                <w:szCs w:val="24"/>
              </w:rPr>
            </w:pPr>
            <w:r w:rsidRPr="00DC644A">
              <w:rPr>
                <w:rFonts w:ascii="Arial" w:hAnsi="Arial" w:cs="Arial"/>
                <w:sz w:val="24"/>
                <w:szCs w:val="24"/>
              </w:rPr>
              <w:t>Many thanks to all.</w:t>
            </w:r>
          </w:p>
        </w:tc>
        <w:tc>
          <w:tcPr>
            <w:tcW w:w="1204" w:type="dxa"/>
            <w:gridSpan w:val="2"/>
          </w:tcPr>
          <w:p w14:paraId="4728CFD1" w14:textId="77777777" w:rsidR="00EF010F" w:rsidRDefault="00EF010F" w:rsidP="00EF010F">
            <w:pPr>
              <w:rPr>
                <w:rFonts w:ascii="Arial" w:hAnsi="Arial" w:cs="Arial"/>
                <w:sz w:val="24"/>
                <w:szCs w:val="24"/>
              </w:rPr>
            </w:pPr>
          </w:p>
          <w:p w14:paraId="3D1E0BC2" w14:textId="77777777" w:rsidR="00EF010F" w:rsidRDefault="00EF010F" w:rsidP="00EF010F">
            <w:pPr>
              <w:rPr>
                <w:rFonts w:ascii="Arial" w:hAnsi="Arial" w:cs="Arial"/>
                <w:sz w:val="24"/>
                <w:szCs w:val="24"/>
              </w:rPr>
            </w:pPr>
          </w:p>
          <w:p w14:paraId="113C9DAC" w14:textId="77777777" w:rsidR="00EF010F" w:rsidRDefault="00EF010F" w:rsidP="00EF010F">
            <w:pPr>
              <w:rPr>
                <w:rFonts w:ascii="Arial" w:hAnsi="Arial" w:cs="Arial"/>
                <w:sz w:val="24"/>
                <w:szCs w:val="24"/>
              </w:rPr>
            </w:pPr>
          </w:p>
          <w:p w14:paraId="1945ED2E" w14:textId="77777777" w:rsidR="00EF010F" w:rsidRDefault="00EF010F" w:rsidP="00EF010F">
            <w:pPr>
              <w:rPr>
                <w:rFonts w:ascii="Arial" w:hAnsi="Arial" w:cs="Arial"/>
                <w:sz w:val="24"/>
                <w:szCs w:val="24"/>
              </w:rPr>
            </w:pPr>
          </w:p>
          <w:p w14:paraId="2714F3EB" w14:textId="77777777" w:rsidR="00EF010F" w:rsidRDefault="00EF010F" w:rsidP="00EF010F">
            <w:pPr>
              <w:rPr>
                <w:rFonts w:ascii="Arial" w:hAnsi="Arial" w:cs="Arial"/>
                <w:sz w:val="24"/>
                <w:szCs w:val="24"/>
              </w:rPr>
            </w:pPr>
          </w:p>
          <w:p w14:paraId="0F727DBE" w14:textId="77777777" w:rsidR="00EF010F" w:rsidRDefault="00EF010F" w:rsidP="00EF010F">
            <w:pPr>
              <w:rPr>
                <w:rFonts w:ascii="Arial" w:hAnsi="Arial" w:cs="Arial"/>
                <w:sz w:val="24"/>
                <w:szCs w:val="24"/>
              </w:rPr>
            </w:pPr>
          </w:p>
          <w:p w14:paraId="035C380D" w14:textId="77777777" w:rsidR="00EF010F" w:rsidRDefault="00EF010F" w:rsidP="00EF010F">
            <w:pPr>
              <w:rPr>
                <w:rFonts w:ascii="Arial" w:hAnsi="Arial" w:cs="Arial"/>
                <w:sz w:val="24"/>
                <w:szCs w:val="24"/>
              </w:rPr>
            </w:pPr>
          </w:p>
          <w:p w14:paraId="1BCDC795" w14:textId="77777777" w:rsidR="00EF010F" w:rsidRDefault="00EF010F" w:rsidP="00EF010F">
            <w:pPr>
              <w:rPr>
                <w:rFonts w:ascii="Arial" w:hAnsi="Arial" w:cs="Arial"/>
                <w:sz w:val="24"/>
                <w:szCs w:val="24"/>
              </w:rPr>
            </w:pPr>
          </w:p>
          <w:p w14:paraId="65ED78C0" w14:textId="77777777" w:rsidR="00EF010F" w:rsidRDefault="00EF010F" w:rsidP="00EF010F">
            <w:pPr>
              <w:rPr>
                <w:rFonts w:ascii="Arial" w:hAnsi="Arial" w:cs="Arial"/>
                <w:sz w:val="24"/>
                <w:szCs w:val="24"/>
              </w:rPr>
            </w:pPr>
          </w:p>
          <w:p w14:paraId="0BFDBE75" w14:textId="77777777" w:rsidR="00EF010F" w:rsidRDefault="00EF010F" w:rsidP="00EF010F">
            <w:pPr>
              <w:rPr>
                <w:rFonts w:ascii="Arial" w:hAnsi="Arial" w:cs="Arial"/>
                <w:sz w:val="24"/>
                <w:szCs w:val="24"/>
              </w:rPr>
            </w:pPr>
          </w:p>
          <w:p w14:paraId="72C9535B" w14:textId="77777777" w:rsidR="00EF010F" w:rsidRDefault="00EF010F" w:rsidP="00EF010F">
            <w:pPr>
              <w:rPr>
                <w:rFonts w:ascii="Arial" w:hAnsi="Arial" w:cs="Arial"/>
                <w:sz w:val="24"/>
                <w:szCs w:val="24"/>
              </w:rPr>
            </w:pPr>
          </w:p>
          <w:p w14:paraId="12D171D2" w14:textId="77777777" w:rsidR="00EF010F" w:rsidRDefault="00EF010F" w:rsidP="00EF010F">
            <w:pPr>
              <w:rPr>
                <w:rFonts w:ascii="Arial" w:hAnsi="Arial" w:cs="Arial"/>
                <w:sz w:val="24"/>
                <w:szCs w:val="24"/>
              </w:rPr>
            </w:pPr>
          </w:p>
          <w:p w14:paraId="028EBCCA" w14:textId="177D4F66" w:rsidR="00EF010F" w:rsidRDefault="00EF010F" w:rsidP="00EF010F">
            <w:pPr>
              <w:rPr>
                <w:rFonts w:ascii="Arial" w:hAnsi="Arial" w:cs="Arial"/>
                <w:sz w:val="24"/>
                <w:szCs w:val="24"/>
              </w:rPr>
            </w:pPr>
          </w:p>
        </w:tc>
      </w:tr>
      <w:tr w:rsidR="00EF010F" w:rsidRPr="007912D7" w14:paraId="1862188A" w14:textId="77777777" w:rsidTr="00DC644A">
        <w:trPr>
          <w:gridBefore w:val="1"/>
          <w:wBefore w:w="34" w:type="dxa"/>
        </w:trPr>
        <w:tc>
          <w:tcPr>
            <w:tcW w:w="425" w:type="dxa"/>
            <w:gridSpan w:val="2"/>
          </w:tcPr>
          <w:p w14:paraId="5D9E650A" w14:textId="065423BA" w:rsidR="00EF010F" w:rsidRDefault="00EF010F" w:rsidP="00EF010F">
            <w:pPr>
              <w:rPr>
                <w:rFonts w:ascii="Arial" w:hAnsi="Arial" w:cs="Arial"/>
                <w:b/>
                <w:sz w:val="24"/>
                <w:szCs w:val="24"/>
              </w:rPr>
            </w:pPr>
            <w:r>
              <w:rPr>
                <w:rFonts w:ascii="Arial" w:hAnsi="Arial" w:cs="Arial"/>
                <w:b/>
                <w:sz w:val="24"/>
                <w:szCs w:val="24"/>
              </w:rPr>
              <w:t>5</w:t>
            </w:r>
          </w:p>
        </w:tc>
        <w:tc>
          <w:tcPr>
            <w:tcW w:w="8294" w:type="dxa"/>
            <w:gridSpan w:val="2"/>
          </w:tcPr>
          <w:p w14:paraId="1B847884" w14:textId="77777777" w:rsidR="00EF010F" w:rsidRPr="00DC644A" w:rsidRDefault="00EF010F" w:rsidP="00EF010F">
            <w:pPr>
              <w:jc w:val="both"/>
              <w:rPr>
                <w:rFonts w:ascii="Arial" w:hAnsi="Arial" w:cs="Arial"/>
                <w:b/>
                <w:bCs/>
                <w:sz w:val="24"/>
                <w:szCs w:val="24"/>
              </w:rPr>
            </w:pPr>
            <w:r w:rsidRPr="00DC644A">
              <w:rPr>
                <w:rFonts w:ascii="Arial" w:hAnsi="Arial" w:cs="Arial"/>
                <w:b/>
                <w:bCs/>
                <w:sz w:val="24"/>
                <w:szCs w:val="24"/>
              </w:rPr>
              <w:t>Correspondence</w:t>
            </w:r>
          </w:p>
          <w:p w14:paraId="4DA07F87" w14:textId="363E7FA9"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Planning Application 22/03654/FUL – Tour &amp; Store – Construction of office space &amp; workshop</w:t>
            </w:r>
            <w:r>
              <w:rPr>
                <w:rFonts w:ascii="Arial" w:hAnsi="Arial" w:cs="Arial"/>
                <w:sz w:val="24"/>
                <w:szCs w:val="24"/>
              </w:rPr>
              <w:t xml:space="preserve"> – as the tour&amp;store is now permanent it is justifiable to have an officer/workshop, only concerns are that the number of staff will be going from 1 full time to 2 full time and 5 part time, will this impact the operating hours? No objection but comment to be made</w:t>
            </w:r>
          </w:p>
          <w:p w14:paraId="21494512" w14:textId="7DB29AF8"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lastRenderedPageBreak/>
              <w:t>Planning Application 22/03704/FUL – Land to Rear of Northwich Metals – Retention of sheep shed and demolition of old sheep shed</w:t>
            </w:r>
            <w:r>
              <w:rPr>
                <w:rFonts w:ascii="Arial" w:hAnsi="Arial" w:cs="Arial"/>
                <w:sz w:val="24"/>
                <w:szCs w:val="24"/>
              </w:rPr>
              <w:t xml:space="preserve"> – the sheep shed that the applicant wishes to keep has been placed under an enforcement notice by CW&amp;C and is due for demolition as it was built without planning permission – cllrs all agreed that this flouting of planning law needs to stop and unless enforcement notices are carried through such demolition planning laws will continue to be ignored. All agreed to object to the application stating that the enforcement needs to stand. Clerk to send </w:t>
            </w:r>
            <w:r w:rsidR="00DF5EBC">
              <w:rPr>
                <w:rFonts w:ascii="Arial" w:hAnsi="Arial" w:cs="Arial"/>
                <w:sz w:val="24"/>
                <w:szCs w:val="24"/>
              </w:rPr>
              <w:t>objection</w:t>
            </w:r>
            <w:r>
              <w:rPr>
                <w:rFonts w:ascii="Arial" w:hAnsi="Arial" w:cs="Arial"/>
                <w:sz w:val="24"/>
                <w:szCs w:val="24"/>
              </w:rPr>
              <w:t>.</w:t>
            </w:r>
          </w:p>
          <w:p w14:paraId="12EB9404" w14:textId="7E7A23E1"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Planning Application 22/03703/FUL – Land to Rear of Northwich Metals – Change of use of stable building to poultry housing</w:t>
            </w:r>
            <w:r>
              <w:rPr>
                <w:rFonts w:ascii="Arial" w:hAnsi="Arial" w:cs="Arial"/>
                <w:sz w:val="24"/>
                <w:szCs w:val="24"/>
              </w:rPr>
              <w:t xml:space="preserve"> – whilst it has been noted that the building built as part of a planning application from 2007 is not quite as was approved there are no real objections to a building containing poultry other than the moral point of housing poultry within a barn.</w:t>
            </w:r>
          </w:p>
          <w:p w14:paraId="729A1413"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Corresponding emails with Sam Green of enforcement for clarity over buildings on land to rear of northwich metals as some are down for demolition as part of enforcement notices</w:t>
            </w:r>
          </w:p>
          <w:p w14:paraId="1C0106B4"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Emails from Andy Hamman addressing points over triangle and road safety as part of meeting on 29/9</w:t>
            </w:r>
          </w:p>
          <w:p w14:paraId="6E6AED25"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 from Freedom Fibre – update on progress</w:t>
            </w:r>
          </w:p>
          <w:p w14:paraId="1718A8C5"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 from Fiona Dunning – clarifying funding position on replacement of slide centre on Higher Marston Play Area</w:t>
            </w:r>
          </w:p>
          <w:p w14:paraId="280F38A7"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 from Marbury Ward PCSO – October report on local incidents</w:t>
            </w:r>
          </w:p>
          <w:p w14:paraId="6AFD2326" w14:textId="4DC4E139"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 from resident regarding broadband in Higher Marston</w:t>
            </w:r>
            <w:r>
              <w:rPr>
                <w:rFonts w:ascii="Arial" w:hAnsi="Arial" w:cs="Arial"/>
                <w:sz w:val="24"/>
                <w:szCs w:val="24"/>
              </w:rPr>
              <w:t xml:space="preserve"> – clerk has already sent a response directing them towards Freedom Fibre</w:t>
            </w:r>
          </w:p>
          <w:p w14:paraId="0C3A69C3" w14:textId="77777777" w:rsidR="00DC644A" w:rsidRPr="00DC644A" w:rsidRDefault="00DC644A" w:rsidP="00DC644A">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Email from CW&amp;C regarding funding for fruit trees</w:t>
            </w:r>
          </w:p>
          <w:p w14:paraId="20970ED2" w14:textId="7C820B6D" w:rsidR="00EF010F" w:rsidRPr="00DC644A" w:rsidRDefault="00DC644A" w:rsidP="0078053B">
            <w:pPr>
              <w:pStyle w:val="ListParagraph"/>
              <w:numPr>
                <w:ilvl w:val="0"/>
                <w:numId w:val="8"/>
              </w:numPr>
              <w:spacing w:after="160" w:line="259" w:lineRule="auto"/>
              <w:ind w:left="290" w:hanging="290"/>
              <w:rPr>
                <w:rFonts w:ascii="Arial" w:hAnsi="Arial" w:cs="Arial"/>
                <w:sz w:val="24"/>
                <w:szCs w:val="24"/>
              </w:rPr>
            </w:pPr>
            <w:r w:rsidRPr="00DC644A">
              <w:rPr>
                <w:rFonts w:ascii="Arial" w:hAnsi="Arial" w:cs="Arial"/>
                <w:sz w:val="24"/>
                <w:szCs w:val="24"/>
              </w:rPr>
              <w:t xml:space="preserve">Email from Julia Griffiths – Ashwood Park Neighbourhood Watch </w:t>
            </w:r>
            <w:r>
              <w:rPr>
                <w:rFonts w:ascii="Arial" w:hAnsi="Arial" w:cs="Arial"/>
                <w:sz w:val="24"/>
                <w:szCs w:val="24"/>
              </w:rPr>
              <w:t>– all agreed that as we don not have a scheme directly within the village signs are not appropriate. Clerk to send a response.</w:t>
            </w:r>
          </w:p>
        </w:tc>
        <w:tc>
          <w:tcPr>
            <w:tcW w:w="1204" w:type="dxa"/>
            <w:gridSpan w:val="2"/>
          </w:tcPr>
          <w:p w14:paraId="55F2BC1B" w14:textId="77777777" w:rsidR="00EF010F" w:rsidRDefault="00EF010F" w:rsidP="00EF010F">
            <w:pPr>
              <w:rPr>
                <w:rFonts w:ascii="Arial" w:hAnsi="Arial" w:cs="Arial"/>
                <w:sz w:val="24"/>
                <w:szCs w:val="24"/>
              </w:rPr>
            </w:pPr>
          </w:p>
          <w:p w14:paraId="689128FD" w14:textId="77777777" w:rsidR="0078053B" w:rsidRDefault="0078053B" w:rsidP="00EF010F">
            <w:pPr>
              <w:rPr>
                <w:rFonts w:ascii="Arial" w:hAnsi="Arial" w:cs="Arial"/>
                <w:sz w:val="24"/>
                <w:szCs w:val="24"/>
              </w:rPr>
            </w:pPr>
          </w:p>
          <w:p w14:paraId="263A2651" w14:textId="23FD4F38" w:rsidR="0078053B" w:rsidRDefault="0078053B" w:rsidP="00EF010F">
            <w:pPr>
              <w:rPr>
                <w:rFonts w:ascii="Arial" w:hAnsi="Arial" w:cs="Arial"/>
                <w:sz w:val="24"/>
                <w:szCs w:val="24"/>
              </w:rPr>
            </w:pPr>
          </w:p>
          <w:p w14:paraId="47D4E7E4" w14:textId="4DD0F9C8" w:rsidR="0078053B" w:rsidRDefault="0078053B" w:rsidP="00EF010F">
            <w:pPr>
              <w:rPr>
                <w:rFonts w:ascii="Arial" w:hAnsi="Arial" w:cs="Arial"/>
                <w:sz w:val="24"/>
                <w:szCs w:val="24"/>
              </w:rPr>
            </w:pPr>
          </w:p>
          <w:p w14:paraId="650B5355" w14:textId="7E88D05F" w:rsidR="0078053B" w:rsidRDefault="0078053B" w:rsidP="00EF010F">
            <w:pPr>
              <w:rPr>
                <w:rFonts w:ascii="Arial" w:hAnsi="Arial" w:cs="Arial"/>
                <w:sz w:val="24"/>
                <w:szCs w:val="24"/>
              </w:rPr>
            </w:pPr>
          </w:p>
          <w:p w14:paraId="61AECD50" w14:textId="56F5928D" w:rsidR="0078053B" w:rsidRDefault="0078053B" w:rsidP="00EF010F">
            <w:pPr>
              <w:rPr>
                <w:rFonts w:ascii="Arial" w:hAnsi="Arial" w:cs="Arial"/>
                <w:sz w:val="24"/>
                <w:szCs w:val="24"/>
              </w:rPr>
            </w:pPr>
            <w:r>
              <w:rPr>
                <w:rFonts w:ascii="Arial" w:hAnsi="Arial" w:cs="Arial"/>
                <w:sz w:val="24"/>
                <w:szCs w:val="24"/>
              </w:rPr>
              <w:t>CC</w:t>
            </w:r>
          </w:p>
          <w:p w14:paraId="21EC2985" w14:textId="77777777" w:rsidR="0078053B" w:rsidRDefault="0078053B" w:rsidP="00EF010F">
            <w:pPr>
              <w:rPr>
                <w:rFonts w:ascii="Arial" w:hAnsi="Arial" w:cs="Arial"/>
                <w:sz w:val="24"/>
                <w:szCs w:val="24"/>
              </w:rPr>
            </w:pPr>
          </w:p>
          <w:p w14:paraId="6557407B" w14:textId="77777777" w:rsidR="0078053B" w:rsidRDefault="0078053B" w:rsidP="00EF010F">
            <w:pPr>
              <w:rPr>
                <w:rFonts w:ascii="Arial" w:hAnsi="Arial" w:cs="Arial"/>
                <w:sz w:val="24"/>
                <w:szCs w:val="24"/>
              </w:rPr>
            </w:pPr>
          </w:p>
          <w:p w14:paraId="57D238A0" w14:textId="77777777" w:rsidR="0078053B" w:rsidRDefault="0078053B" w:rsidP="00EF010F">
            <w:pPr>
              <w:rPr>
                <w:rFonts w:ascii="Arial" w:hAnsi="Arial" w:cs="Arial"/>
                <w:sz w:val="24"/>
                <w:szCs w:val="24"/>
              </w:rPr>
            </w:pPr>
          </w:p>
          <w:p w14:paraId="5DF43848" w14:textId="77777777" w:rsidR="0078053B" w:rsidRDefault="0078053B" w:rsidP="00EF010F">
            <w:pPr>
              <w:rPr>
                <w:rFonts w:ascii="Arial" w:hAnsi="Arial" w:cs="Arial"/>
                <w:sz w:val="24"/>
                <w:szCs w:val="24"/>
              </w:rPr>
            </w:pPr>
          </w:p>
          <w:p w14:paraId="5049A957" w14:textId="77777777" w:rsidR="0078053B" w:rsidRDefault="0078053B" w:rsidP="00EF010F">
            <w:pPr>
              <w:rPr>
                <w:rFonts w:ascii="Arial" w:hAnsi="Arial" w:cs="Arial"/>
                <w:sz w:val="24"/>
                <w:szCs w:val="24"/>
              </w:rPr>
            </w:pPr>
          </w:p>
          <w:p w14:paraId="5010F538" w14:textId="77777777" w:rsidR="0078053B" w:rsidRDefault="0078053B" w:rsidP="00EF010F">
            <w:pPr>
              <w:rPr>
                <w:rFonts w:ascii="Arial" w:hAnsi="Arial" w:cs="Arial"/>
                <w:sz w:val="24"/>
                <w:szCs w:val="24"/>
              </w:rPr>
            </w:pPr>
          </w:p>
          <w:p w14:paraId="49165E61" w14:textId="77777777" w:rsidR="0078053B" w:rsidRDefault="0078053B" w:rsidP="00EF010F">
            <w:pPr>
              <w:rPr>
                <w:rFonts w:ascii="Arial" w:hAnsi="Arial" w:cs="Arial"/>
                <w:sz w:val="24"/>
                <w:szCs w:val="24"/>
              </w:rPr>
            </w:pPr>
          </w:p>
          <w:p w14:paraId="0E3D03D6" w14:textId="77777777" w:rsidR="0078053B" w:rsidRDefault="0078053B" w:rsidP="00EF010F">
            <w:pPr>
              <w:rPr>
                <w:rFonts w:ascii="Arial" w:hAnsi="Arial" w:cs="Arial"/>
                <w:sz w:val="24"/>
                <w:szCs w:val="24"/>
              </w:rPr>
            </w:pPr>
          </w:p>
          <w:p w14:paraId="1570251F" w14:textId="77777777" w:rsidR="0078053B" w:rsidRDefault="0078053B" w:rsidP="00EF010F">
            <w:pPr>
              <w:rPr>
                <w:rFonts w:ascii="Arial" w:hAnsi="Arial" w:cs="Arial"/>
                <w:sz w:val="24"/>
                <w:szCs w:val="24"/>
              </w:rPr>
            </w:pPr>
          </w:p>
          <w:p w14:paraId="517E6DA8" w14:textId="77777777" w:rsidR="0078053B" w:rsidRDefault="0078053B" w:rsidP="00EF010F">
            <w:pPr>
              <w:rPr>
                <w:rFonts w:ascii="Arial" w:hAnsi="Arial" w:cs="Arial"/>
                <w:sz w:val="24"/>
                <w:szCs w:val="24"/>
              </w:rPr>
            </w:pPr>
            <w:r>
              <w:rPr>
                <w:rFonts w:ascii="Arial" w:hAnsi="Arial" w:cs="Arial"/>
                <w:sz w:val="24"/>
                <w:szCs w:val="24"/>
              </w:rPr>
              <w:t>CC</w:t>
            </w:r>
          </w:p>
          <w:p w14:paraId="45034423" w14:textId="77777777" w:rsidR="0078053B" w:rsidRDefault="0078053B" w:rsidP="00EF010F">
            <w:pPr>
              <w:rPr>
                <w:rFonts w:ascii="Arial" w:hAnsi="Arial" w:cs="Arial"/>
                <w:sz w:val="24"/>
                <w:szCs w:val="24"/>
              </w:rPr>
            </w:pPr>
          </w:p>
          <w:p w14:paraId="75AA2E03" w14:textId="77777777" w:rsidR="0078053B" w:rsidRDefault="0078053B" w:rsidP="00EF010F">
            <w:pPr>
              <w:rPr>
                <w:rFonts w:ascii="Arial" w:hAnsi="Arial" w:cs="Arial"/>
                <w:sz w:val="24"/>
                <w:szCs w:val="24"/>
              </w:rPr>
            </w:pPr>
          </w:p>
          <w:p w14:paraId="4678B5CE" w14:textId="77777777" w:rsidR="0078053B" w:rsidRDefault="0078053B" w:rsidP="00EF010F">
            <w:pPr>
              <w:rPr>
                <w:rFonts w:ascii="Arial" w:hAnsi="Arial" w:cs="Arial"/>
                <w:sz w:val="24"/>
                <w:szCs w:val="24"/>
              </w:rPr>
            </w:pPr>
          </w:p>
          <w:p w14:paraId="72DFA91D" w14:textId="77777777" w:rsidR="0078053B" w:rsidRDefault="0078053B" w:rsidP="00EF010F">
            <w:pPr>
              <w:rPr>
                <w:rFonts w:ascii="Arial" w:hAnsi="Arial" w:cs="Arial"/>
                <w:sz w:val="24"/>
                <w:szCs w:val="24"/>
              </w:rPr>
            </w:pPr>
          </w:p>
          <w:p w14:paraId="6B7C7244" w14:textId="77777777" w:rsidR="0078053B" w:rsidRDefault="0078053B" w:rsidP="00EF010F">
            <w:pPr>
              <w:rPr>
                <w:rFonts w:ascii="Arial" w:hAnsi="Arial" w:cs="Arial"/>
                <w:sz w:val="24"/>
                <w:szCs w:val="24"/>
              </w:rPr>
            </w:pPr>
          </w:p>
          <w:p w14:paraId="32BBD4B9" w14:textId="77777777" w:rsidR="0078053B" w:rsidRDefault="0078053B" w:rsidP="00EF010F">
            <w:pPr>
              <w:rPr>
                <w:rFonts w:ascii="Arial" w:hAnsi="Arial" w:cs="Arial"/>
                <w:sz w:val="24"/>
                <w:szCs w:val="24"/>
              </w:rPr>
            </w:pPr>
          </w:p>
          <w:p w14:paraId="283A3FF6" w14:textId="77777777" w:rsidR="0078053B" w:rsidRDefault="0078053B" w:rsidP="00EF010F">
            <w:pPr>
              <w:rPr>
                <w:rFonts w:ascii="Arial" w:hAnsi="Arial" w:cs="Arial"/>
                <w:sz w:val="24"/>
                <w:szCs w:val="24"/>
              </w:rPr>
            </w:pPr>
          </w:p>
          <w:p w14:paraId="70AA21AB" w14:textId="77777777" w:rsidR="0078053B" w:rsidRDefault="0078053B" w:rsidP="00EF010F">
            <w:pPr>
              <w:rPr>
                <w:rFonts w:ascii="Arial" w:hAnsi="Arial" w:cs="Arial"/>
                <w:sz w:val="24"/>
                <w:szCs w:val="24"/>
              </w:rPr>
            </w:pPr>
          </w:p>
          <w:p w14:paraId="63B8408D" w14:textId="77777777" w:rsidR="0078053B" w:rsidRDefault="0078053B" w:rsidP="00EF010F">
            <w:pPr>
              <w:rPr>
                <w:rFonts w:ascii="Arial" w:hAnsi="Arial" w:cs="Arial"/>
                <w:sz w:val="24"/>
                <w:szCs w:val="24"/>
              </w:rPr>
            </w:pPr>
          </w:p>
          <w:p w14:paraId="17E3A056" w14:textId="77777777" w:rsidR="0078053B" w:rsidRDefault="0078053B" w:rsidP="00EF010F">
            <w:pPr>
              <w:rPr>
                <w:rFonts w:ascii="Arial" w:hAnsi="Arial" w:cs="Arial"/>
                <w:sz w:val="24"/>
                <w:szCs w:val="24"/>
              </w:rPr>
            </w:pPr>
          </w:p>
          <w:p w14:paraId="70484EBA" w14:textId="77777777" w:rsidR="0078053B" w:rsidRDefault="0078053B" w:rsidP="00EF010F">
            <w:pPr>
              <w:rPr>
                <w:rFonts w:ascii="Arial" w:hAnsi="Arial" w:cs="Arial"/>
                <w:sz w:val="24"/>
                <w:szCs w:val="24"/>
              </w:rPr>
            </w:pPr>
          </w:p>
          <w:p w14:paraId="43E67C5E" w14:textId="77777777" w:rsidR="0078053B" w:rsidRDefault="0078053B" w:rsidP="00EF010F">
            <w:pPr>
              <w:rPr>
                <w:rFonts w:ascii="Arial" w:hAnsi="Arial" w:cs="Arial"/>
                <w:sz w:val="24"/>
                <w:szCs w:val="24"/>
              </w:rPr>
            </w:pPr>
          </w:p>
          <w:p w14:paraId="70B10DD0" w14:textId="77777777" w:rsidR="0078053B" w:rsidRDefault="0078053B" w:rsidP="00EF010F">
            <w:pPr>
              <w:rPr>
                <w:rFonts w:ascii="Arial" w:hAnsi="Arial" w:cs="Arial"/>
                <w:sz w:val="24"/>
                <w:szCs w:val="24"/>
              </w:rPr>
            </w:pPr>
          </w:p>
          <w:p w14:paraId="6B56DA6A" w14:textId="77777777" w:rsidR="0078053B" w:rsidRDefault="0078053B" w:rsidP="00EF010F">
            <w:pPr>
              <w:rPr>
                <w:rFonts w:ascii="Arial" w:hAnsi="Arial" w:cs="Arial"/>
                <w:sz w:val="24"/>
                <w:szCs w:val="24"/>
              </w:rPr>
            </w:pPr>
          </w:p>
          <w:p w14:paraId="4A583BA9" w14:textId="77777777" w:rsidR="0078053B" w:rsidRDefault="0078053B" w:rsidP="00EF010F">
            <w:pPr>
              <w:rPr>
                <w:rFonts w:ascii="Arial" w:hAnsi="Arial" w:cs="Arial"/>
                <w:sz w:val="24"/>
                <w:szCs w:val="24"/>
              </w:rPr>
            </w:pPr>
          </w:p>
          <w:p w14:paraId="29CB033B" w14:textId="77777777" w:rsidR="0078053B" w:rsidRDefault="0078053B" w:rsidP="00EF010F">
            <w:pPr>
              <w:rPr>
                <w:rFonts w:ascii="Arial" w:hAnsi="Arial" w:cs="Arial"/>
                <w:sz w:val="24"/>
                <w:szCs w:val="24"/>
              </w:rPr>
            </w:pPr>
          </w:p>
          <w:p w14:paraId="15995C9C" w14:textId="77777777" w:rsidR="0078053B" w:rsidRDefault="0078053B" w:rsidP="00EF010F">
            <w:pPr>
              <w:rPr>
                <w:rFonts w:ascii="Arial" w:hAnsi="Arial" w:cs="Arial"/>
                <w:sz w:val="24"/>
                <w:szCs w:val="24"/>
              </w:rPr>
            </w:pPr>
          </w:p>
          <w:p w14:paraId="2549FA2B" w14:textId="77777777" w:rsidR="0078053B" w:rsidRDefault="0078053B" w:rsidP="00EF010F">
            <w:pPr>
              <w:rPr>
                <w:rFonts w:ascii="Arial" w:hAnsi="Arial" w:cs="Arial"/>
                <w:sz w:val="24"/>
                <w:szCs w:val="24"/>
              </w:rPr>
            </w:pPr>
          </w:p>
          <w:p w14:paraId="349FFAF1" w14:textId="77777777" w:rsidR="0078053B" w:rsidRDefault="0078053B" w:rsidP="00EF010F">
            <w:pPr>
              <w:rPr>
                <w:rFonts w:ascii="Arial" w:hAnsi="Arial" w:cs="Arial"/>
                <w:sz w:val="24"/>
                <w:szCs w:val="24"/>
              </w:rPr>
            </w:pPr>
          </w:p>
          <w:p w14:paraId="33DF5173" w14:textId="77777777" w:rsidR="0078053B" w:rsidRDefault="0078053B" w:rsidP="00EF010F">
            <w:pPr>
              <w:rPr>
                <w:rFonts w:ascii="Arial" w:hAnsi="Arial" w:cs="Arial"/>
                <w:sz w:val="24"/>
                <w:szCs w:val="24"/>
              </w:rPr>
            </w:pPr>
          </w:p>
          <w:p w14:paraId="729ECCBA" w14:textId="77777777" w:rsidR="0078053B" w:rsidRDefault="0078053B" w:rsidP="00EF010F">
            <w:pPr>
              <w:rPr>
                <w:rFonts w:ascii="Arial" w:hAnsi="Arial" w:cs="Arial"/>
                <w:sz w:val="24"/>
                <w:szCs w:val="24"/>
              </w:rPr>
            </w:pPr>
          </w:p>
          <w:p w14:paraId="757999F0" w14:textId="77777777" w:rsidR="0078053B" w:rsidRDefault="0078053B" w:rsidP="00EF010F">
            <w:pPr>
              <w:rPr>
                <w:rFonts w:ascii="Arial" w:hAnsi="Arial" w:cs="Arial"/>
                <w:sz w:val="24"/>
                <w:szCs w:val="24"/>
              </w:rPr>
            </w:pPr>
          </w:p>
          <w:p w14:paraId="5E204E20" w14:textId="68A79963" w:rsidR="0078053B" w:rsidRDefault="0078053B" w:rsidP="00EF010F">
            <w:pPr>
              <w:rPr>
                <w:rFonts w:ascii="Arial" w:hAnsi="Arial" w:cs="Arial"/>
                <w:sz w:val="24"/>
                <w:szCs w:val="24"/>
              </w:rPr>
            </w:pPr>
            <w:r>
              <w:rPr>
                <w:rFonts w:ascii="Arial" w:hAnsi="Arial" w:cs="Arial"/>
                <w:sz w:val="24"/>
                <w:szCs w:val="24"/>
              </w:rPr>
              <w:t>CC</w:t>
            </w:r>
          </w:p>
        </w:tc>
      </w:tr>
      <w:tr w:rsidR="00EF010F" w:rsidRPr="007912D7" w14:paraId="70111C5B" w14:textId="77777777" w:rsidTr="00DC644A">
        <w:trPr>
          <w:gridAfter w:val="1"/>
          <w:wAfter w:w="34" w:type="dxa"/>
        </w:trPr>
        <w:tc>
          <w:tcPr>
            <w:tcW w:w="425" w:type="dxa"/>
            <w:gridSpan w:val="2"/>
          </w:tcPr>
          <w:p w14:paraId="2606FDE8" w14:textId="7D96D26F" w:rsidR="00EF010F" w:rsidRDefault="00EF010F" w:rsidP="00EF010F">
            <w:pPr>
              <w:rPr>
                <w:rFonts w:ascii="Arial" w:hAnsi="Arial" w:cs="Arial"/>
                <w:b/>
                <w:sz w:val="24"/>
                <w:szCs w:val="24"/>
              </w:rPr>
            </w:pPr>
            <w:r>
              <w:rPr>
                <w:rFonts w:ascii="Arial" w:hAnsi="Arial" w:cs="Arial"/>
                <w:b/>
                <w:sz w:val="24"/>
                <w:szCs w:val="24"/>
              </w:rPr>
              <w:lastRenderedPageBreak/>
              <w:t>6</w:t>
            </w:r>
          </w:p>
        </w:tc>
        <w:tc>
          <w:tcPr>
            <w:tcW w:w="8294" w:type="dxa"/>
            <w:gridSpan w:val="2"/>
          </w:tcPr>
          <w:p w14:paraId="02C4A3FB" w14:textId="77777777" w:rsidR="00EF010F" w:rsidRDefault="00EF010F" w:rsidP="00EF010F">
            <w:pPr>
              <w:jc w:val="both"/>
              <w:rPr>
                <w:rFonts w:ascii="Arial" w:hAnsi="Arial" w:cs="Arial"/>
                <w:b/>
                <w:bCs/>
                <w:sz w:val="24"/>
                <w:szCs w:val="24"/>
              </w:rPr>
            </w:pPr>
            <w:r w:rsidRPr="006B61C9">
              <w:rPr>
                <w:rFonts w:ascii="Arial" w:hAnsi="Arial" w:cs="Arial"/>
                <w:b/>
                <w:bCs/>
                <w:sz w:val="24"/>
                <w:szCs w:val="24"/>
              </w:rPr>
              <w:t>Any other business</w:t>
            </w:r>
          </w:p>
          <w:p w14:paraId="754778BB" w14:textId="6F55E0FE" w:rsidR="00EF010F" w:rsidRPr="00514391" w:rsidRDefault="00EF010F" w:rsidP="0078053B">
            <w:pPr>
              <w:jc w:val="both"/>
              <w:rPr>
                <w:rFonts w:ascii="Arial" w:hAnsi="Arial" w:cs="Arial"/>
                <w:sz w:val="24"/>
                <w:szCs w:val="24"/>
              </w:rPr>
            </w:pPr>
            <w:r w:rsidRPr="003F20C6">
              <w:rPr>
                <w:rFonts w:ascii="Arial" w:hAnsi="Arial" w:cs="Arial"/>
                <w:sz w:val="24"/>
                <w:szCs w:val="24"/>
              </w:rPr>
              <w:t>No further business</w:t>
            </w:r>
          </w:p>
        </w:tc>
        <w:tc>
          <w:tcPr>
            <w:tcW w:w="1204" w:type="dxa"/>
            <w:gridSpan w:val="2"/>
          </w:tcPr>
          <w:p w14:paraId="3A10EE50" w14:textId="77777777" w:rsidR="00EF010F" w:rsidRDefault="00EF010F" w:rsidP="00EF010F">
            <w:pPr>
              <w:rPr>
                <w:rFonts w:ascii="Arial" w:hAnsi="Arial" w:cs="Arial"/>
                <w:sz w:val="24"/>
                <w:szCs w:val="24"/>
              </w:rPr>
            </w:pPr>
          </w:p>
          <w:p w14:paraId="49200371" w14:textId="77777777" w:rsidR="00EF010F" w:rsidRDefault="00EF010F" w:rsidP="00EF010F">
            <w:pPr>
              <w:rPr>
                <w:rFonts w:ascii="Arial" w:hAnsi="Arial" w:cs="Arial"/>
                <w:sz w:val="24"/>
                <w:szCs w:val="24"/>
              </w:rPr>
            </w:pPr>
          </w:p>
          <w:p w14:paraId="51EF9AC3" w14:textId="63CF2A44" w:rsidR="00EF010F" w:rsidRDefault="00EF010F" w:rsidP="00EF010F">
            <w:pPr>
              <w:rPr>
                <w:rFonts w:ascii="Arial" w:hAnsi="Arial" w:cs="Arial"/>
                <w:sz w:val="24"/>
                <w:szCs w:val="24"/>
              </w:rPr>
            </w:pPr>
          </w:p>
        </w:tc>
      </w:tr>
    </w:tbl>
    <w:p w14:paraId="4A6603BB" w14:textId="77777777" w:rsidR="00D17D44" w:rsidRDefault="00D17D44" w:rsidP="00655DBC">
      <w:pPr>
        <w:rPr>
          <w:rFonts w:ascii="Arial" w:hAnsi="Arial" w:cs="Arial"/>
          <w:sz w:val="24"/>
          <w:szCs w:val="24"/>
        </w:rPr>
      </w:pPr>
    </w:p>
    <w:p w14:paraId="3311898C" w14:textId="5790C7EC" w:rsidR="00655DBC" w:rsidRPr="007912D7" w:rsidRDefault="00655DBC" w:rsidP="00655DBC">
      <w:pPr>
        <w:rPr>
          <w:rFonts w:ascii="Arial" w:hAnsi="Arial" w:cs="Arial"/>
          <w:sz w:val="24"/>
          <w:szCs w:val="24"/>
        </w:rPr>
      </w:pPr>
      <w:r w:rsidRPr="007912D7">
        <w:rPr>
          <w:rFonts w:ascii="Arial" w:hAnsi="Arial" w:cs="Arial"/>
          <w:sz w:val="24"/>
          <w:szCs w:val="24"/>
        </w:rPr>
        <w:t xml:space="preserve">Confirmed date of next meeting, </w:t>
      </w:r>
      <w:r w:rsidR="00EF010F">
        <w:rPr>
          <w:rFonts w:ascii="Arial" w:hAnsi="Arial" w:cs="Arial"/>
          <w:sz w:val="24"/>
          <w:szCs w:val="24"/>
        </w:rPr>
        <w:t>11/01/2</w:t>
      </w:r>
      <w:r w:rsidR="00D17D44">
        <w:rPr>
          <w:rFonts w:ascii="Arial" w:hAnsi="Arial" w:cs="Arial"/>
          <w:sz w:val="24"/>
          <w:szCs w:val="24"/>
        </w:rPr>
        <w:t>02</w:t>
      </w:r>
      <w:r w:rsidR="00EF010F">
        <w:rPr>
          <w:rFonts w:ascii="Arial" w:hAnsi="Arial" w:cs="Arial"/>
          <w:sz w:val="24"/>
          <w:szCs w:val="24"/>
        </w:rPr>
        <w:t>3</w:t>
      </w:r>
    </w:p>
    <w:p w14:paraId="42D67C2D" w14:textId="77777777" w:rsidR="00655DBC" w:rsidRPr="007912D7" w:rsidRDefault="00655DBC" w:rsidP="00655DBC">
      <w:pPr>
        <w:rPr>
          <w:rFonts w:ascii="Arial" w:hAnsi="Arial" w:cs="Arial"/>
          <w:sz w:val="24"/>
          <w:szCs w:val="24"/>
        </w:rPr>
      </w:pPr>
    </w:p>
    <w:p w14:paraId="7BF5185A" w14:textId="0F2C9564" w:rsidR="009B6CD5" w:rsidRDefault="00655DBC" w:rsidP="00655DBC">
      <w:pPr>
        <w:rPr>
          <w:rFonts w:ascii="Arial" w:hAnsi="Arial" w:cs="Arial"/>
          <w:sz w:val="24"/>
          <w:szCs w:val="24"/>
        </w:rPr>
      </w:pPr>
      <w:r w:rsidRPr="007912D7">
        <w:rPr>
          <w:rFonts w:ascii="Arial" w:hAnsi="Arial" w:cs="Arial"/>
          <w:sz w:val="24"/>
          <w:szCs w:val="24"/>
        </w:rPr>
        <w:t xml:space="preserve">Meeting closed at </w:t>
      </w:r>
      <w:r w:rsidR="00F16C6B">
        <w:rPr>
          <w:rFonts w:ascii="Arial" w:hAnsi="Arial" w:cs="Arial"/>
          <w:sz w:val="24"/>
          <w:szCs w:val="24"/>
        </w:rPr>
        <w:t>2</w:t>
      </w:r>
      <w:r w:rsidR="00EF010F">
        <w:rPr>
          <w:rFonts w:ascii="Arial" w:hAnsi="Arial" w:cs="Arial"/>
          <w:sz w:val="24"/>
          <w:szCs w:val="24"/>
        </w:rPr>
        <w:t>1:20</w:t>
      </w:r>
    </w:p>
    <w:p w14:paraId="7A05DB50" w14:textId="77777777" w:rsidR="00D55345" w:rsidRPr="007912D7" w:rsidRDefault="00D55345" w:rsidP="00655DBC">
      <w:pPr>
        <w:rPr>
          <w:rFonts w:ascii="Arial" w:hAnsi="Arial" w:cs="Arial"/>
          <w:sz w:val="24"/>
          <w:szCs w:val="24"/>
        </w:rPr>
      </w:pPr>
    </w:p>
    <w:p w14:paraId="4340C45B" w14:textId="4D07B253" w:rsidR="008C5739" w:rsidRDefault="00655DBC" w:rsidP="00747B5A">
      <w:pPr>
        <w:ind w:right="1088"/>
      </w:pPr>
      <w:bookmarkStart w:id="0" w:name="_Hlk6233496"/>
      <w:r w:rsidRPr="007912D7">
        <w:rPr>
          <w:rFonts w:ascii="Arial" w:hAnsi="Arial" w:cs="Arial"/>
          <w:sz w:val="24"/>
          <w:szCs w:val="24"/>
        </w:rPr>
        <w:t>Abbreviations: pc (parish council), cllr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w:t>
      </w:r>
      <w:r w:rsidR="00FE6CE2">
        <w:rPr>
          <w:rFonts w:ascii="Arial" w:hAnsi="Arial" w:cs="Arial"/>
          <w:sz w:val="24"/>
          <w:szCs w:val="24"/>
        </w:rPr>
        <w:t>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 xml:space="preserve">), </w:t>
      </w:r>
      <w:r w:rsidR="00FE6CE2">
        <w:rPr>
          <w:rFonts w:ascii="Arial" w:hAnsi="Arial" w:cs="Arial"/>
          <w:sz w:val="24"/>
          <w:szCs w:val="24"/>
        </w:rPr>
        <w:t xml:space="preserve">cllrs (councillors), </w:t>
      </w:r>
      <w:r w:rsidRPr="007912D7">
        <w:rPr>
          <w:rFonts w:ascii="Arial" w:hAnsi="Arial" w:cs="Arial"/>
          <w:sz w:val="24"/>
          <w:szCs w:val="24"/>
        </w:rPr>
        <w:t>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or</w:t>
      </w:r>
      <w:r w:rsidRPr="007912D7">
        <w:rPr>
          <w:rFonts w:ascii="Arial" w:hAnsi="Arial" w:cs="Arial"/>
          <w:sz w:val="24"/>
          <w:szCs w:val="24"/>
        </w:rPr>
        <w:t>s</w:t>
      </w:r>
      <w:r w:rsidR="00866248">
        <w:rPr>
          <w:rFonts w:ascii="Arial" w:hAnsi="Arial" w:cs="Arial"/>
          <w:sz w:val="24"/>
          <w:szCs w:val="24"/>
        </w:rPr>
        <w:t>’</w:t>
      </w:r>
      <w:r w:rsidRPr="007912D7">
        <w:rPr>
          <w:rFonts w:ascii="Arial" w:hAnsi="Arial" w:cs="Arial"/>
          <w:sz w:val="24"/>
          <w:szCs w:val="24"/>
        </w:rPr>
        <w:t>), cllr’s (</w:t>
      </w:r>
      <w:r w:rsidR="004F608D">
        <w:rPr>
          <w:rFonts w:ascii="Arial" w:hAnsi="Arial" w:cs="Arial"/>
          <w:sz w:val="24"/>
          <w:szCs w:val="24"/>
        </w:rPr>
        <w:t>c</w:t>
      </w:r>
      <w:r w:rsidR="00866248">
        <w:rPr>
          <w:rFonts w:ascii="Arial" w:hAnsi="Arial" w:cs="Arial"/>
          <w:sz w:val="24"/>
          <w:szCs w:val="24"/>
        </w:rPr>
        <w:t>ounci</w:t>
      </w:r>
      <w:r w:rsidR="004F608D">
        <w:rPr>
          <w:rFonts w:ascii="Arial" w:hAnsi="Arial" w:cs="Arial"/>
          <w:sz w:val="24"/>
          <w:szCs w:val="24"/>
        </w:rPr>
        <w:t>ll</w:t>
      </w:r>
      <w:r w:rsidR="00866248">
        <w:rPr>
          <w:rFonts w:ascii="Arial" w:hAnsi="Arial" w:cs="Arial"/>
          <w:sz w:val="24"/>
          <w:szCs w:val="24"/>
        </w:rPr>
        <w:t>o</w:t>
      </w:r>
      <w:r w:rsidR="004F608D">
        <w:rPr>
          <w:rFonts w:ascii="Arial" w:hAnsi="Arial" w:cs="Arial"/>
          <w:sz w:val="24"/>
          <w:szCs w:val="24"/>
        </w:rPr>
        <w:t>r</w:t>
      </w:r>
      <w:r w:rsidRPr="007912D7">
        <w:rPr>
          <w:rFonts w:ascii="Arial" w:hAnsi="Arial" w:cs="Arial"/>
          <w:sz w:val="24"/>
          <w:szCs w:val="24"/>
        </w:rPr>
        <w:t>’s), CW&amp;C (Cheshire West and Chester), MM (Marston Murmurs)</w:t>
      </w:r>
      <w:r w:rsidR="00CF0881">
        <w:rPr>
          <w:rFonts w:ascii="Arial" w:hAnsi="Arial" w:cs="Arial"/>
          <w:sz w:val="24"/>
          <w:szCs w:val="24"/>
        </w:rPr>
        <w:t>, MPC (Marston Parish Council</w:t>
      </w:r>
      <w:r w:rsidR="005B785D">
        <w:rPr>
          <w:rFonts w:ascii="Arial" w:hAnsi="Arial" w:cs="Arial"/>
          <w:sz w:val="24"/>
          <w:szCs w:val="24"/>
        </w:rPr>
        <w:t>)</w:t>
      </w:r>
      <w:bookmarkEnd w:id="0"/>
    </w:p>
    <w:sectPr w:rsidR="008C5739" w:rsidSect="00961D88">
      <w:headerReference w:type="even" r:id="rId8"/>
      <w:headerReference w:type="default" r:id="rId9"/>
      <w:footerReference w:type="even" r:id="rId10"/>
      <w:footerReference w:type="default" r:id="rId11"/>
      <w:headerReference w:type="first" r:id="rId12"/>
      <w:footerReference w:type="first" r:id="rId13"/>
      <w:pgSz w:w="11906" w:h="16838"/>
      <w:pgMar w:top="284"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1835F" w14:textId="77777777" w:rsidR="00D14212" w:rsidRDefault="00D14212">
      <w:r>
        <w:separator/>
      </w:r>
    </w:p>
  </w:endnote>
  <w:endnote w:type="continuationSeparator" w:id="0">
    <w:p w14:paraId="2048E613" w14:textId="77777777" w:rsidR="00D14212" w:rsidRDefault="00D1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5D59" w14:textId="77777777" w:rsidR="00CB694C" w:rsidRDefault="00CB6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36CAE" w14:textId="77777777" w:rsidR="00CB694C" w:rsidRDefault="00CB6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026AE" w14:textId="77777777" w:rsidR="00CB694C" w:rsidRDefault="00CB6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D503" w14:textId="77777777" w:rsidR="00D14212" w:rsidRDefault="00D14212">
      <w:r>
        <w:separator/>
      </w:r>
    </w:p>
  </w:footnote>
  <w:footnote w:type="continuationSeparator" w:id="0">
    <w:p w14:paraId="4A9DC33C" w14:textId="77777777" w:rsidR="00D14212" w:rsidRDefault="00D14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07C37" w14:textId="3734AB47" w:rsidR="00CB694C" w:rsidRDefault="00CB694C">
    <w:pPr>
      <w:pStyle w:val="Header"/>
    </w:pPr>
    <w:r>
      <w:rPr>
        <w:noProof/>
      </w:rPr>
      <mc:AlternateContent>
        <mc:Choice Requires="wps">
          <w:drawing>
            <wp:anchor distT="0" distB="0" distL="114300" distR="114300" simplePos="0" relativeHeight="251659264" behindDoc="1" locked="0" layoutInCell="0" allowOverlap="1" wp14:anchorId="47D1F5C4" wp14:editId="17E13ED8">
              <wp:simplePos x="0" y="0"/>
              <wp:positionH relativeFrom="margin">
                <wp:align>center</wp:align>
              </wp:positionH>
              <wp:positionV relativeFrom="margin">
                <wp:align>center</wp:align>
              </wp:positionV>
              <wp:extent cx="5050155" cy="3030220"/>
              <wp:effectExtent l="0" t="723900" r="0" b="5035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D1F5C4" id="_x0000_t202" coordsize="21600,21600" o:spt="202" path="m,l,21600r21600,l21600,xe">
              <v:stroke joinstyle="miter"/>
              <v:path gradientshapeok="t" o:connecttype="rect"/>
            </v:shapetype>
            <v:shape id="Text Box 4" o:spid="_x0000_s1026" type="#_x0000_t202" style="position:absolute;margin-left:0;margin-top:0;width:397.65pt;height:238.6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5p8wEAAMU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" o:allowincell="f" filled="f" stroked="f">
              <v:stroke joinstyle="round"/>
              <o:lock v:ext="edit" shapetype="t"/>
              <v:textbox style="mso-fit-shape-to-text:t">
                <w:txbxContent>
                  <w:p w14:paraId="75343B3E"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8AFA" w14:textId="31AB7F2F" w:rsidR="00CB694C" w:rsidRDefault="00CB694C">
    <w:pPr>
      <w:pStyle w:val="Header"/>
    </w:pPr>
    <w:r>
      <w:rPr>
        <w:noProof/>
      </w:rPr>
      <mc:AlternateContent>
        <mc:Choice Requires="wps">
          <w:drawing>
            <wp:anchor distT="0" distB="0" distL="114300" distR="114300" simplePos="0" relativeHeight="251660288" behindDoc="1" locked="0" layoutInCell="0" allowOverlap="1" wp14:anchorId="5CCE41D5" wp14:editId="386FBCD1">
              <wp:simplePos x="0" y="0"/>
              <wp:positionH relativeFrom="margin">
                <wp:align>center</wp:align>
              </wp:positionH>
              <wp:positionV relativeFrom="margin">
                <wp:align>center</wp:align>
              </wp:positionV>
              <wp:extent cx="5050155" cy="3030220"/>
              <wp:effectExtent l="0" t="723900" r="0" b="5035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CCE41D5" id="_x0000_t202" coordsize="21600,21600" o:spt="202" path="m,l,21600r21600,l21600,xe">
              <v:stroke joinstyle="miter"/>
              <v:path gradientshapeok="t" o:connecttype="rect"/>
            </v:shapetype>
            <v:shape id="Text Box 3" o:spid="_x0000_s1027" type="#_x0000_t202" style="position:absolute;margin-left:0;margin-top:0;width:397.65pt;height:238.6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" o:allowincell="f" filled="f" stroked="f">
              <v:stroke joinstyle="round"/>
              <o:lock v:ext="edit" shapetype="t"/>
              <v:textbox style="mso-fit-shape-to-text:t">
                <w:txbxContent>
                  <w:p w14:paraId="141347E5" w14:textId="77777777" w:rsidR="00CB694C" w:rsidRDefault="00CB694C" w:rsidP="00655DBC">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05A4" w14:textId="77777777" w:rsidR="00CB694C" w:rsidRDefault="00CB69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94852"/>
    <w:multiLevelType w:val="hybridMultilevel"/>
    <w:tmpl w:val="73E8089E"/>
    <w:lvl w:ilvl="0" w:tplc="3982AE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365AC0"/>
    <w:multiLevelType w:val="hybridMultilevel"/>
    <w:tmpl w:val="6412A2FA"/>
    <w:lvl w:ilvl="0" w:tplc="DE4E0F94">
      <w:start w:val="1"/>
      <w:numFmt w:val="decimal"/>
      <w:lvlText w:val="%1."/>
      <w:lvlJc w:val="left"/>
      <w:pPr>
        <w:ind w:left="360" w:hanging="360"/>
      </w:pPr>
      <w:rPr>
        <w:rFonts w:ascii="Arial" w:eastAsiaTheme="minorHAnsi"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CB3BC0"/>
    <w:multiLevelType w:val="hybridMultilevel"/>
    <w:tmpl w:val="D9ECCE7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DB0633"/>
    <w:multiLevelType w:val="hybridMultilevel"/>
    <w:tmpl w:val="5922FA6C"/>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DCF400D4">
      <w:start w:val="1"/>
      <w:numFmt w:val="lowerRoman"/>
      <w:lvlText w:val="%3."/>
      <w:lvlJc w:val="right"/>
      <w:pPr>
        <w:ind w:left="1080" w:hanging="180"/>
      </w:pPr>
      <w:rPr>
        <w:rFonts w:hint="default"/>
      </w:r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462F3190"/>
    <w:multiLevelType w:val="hybridMultilevel"/>
    <w:tmpl w:val="1C08DF42"/>
    <w:lvl w:ilvl="0" w:tplc="0809000F">
      <w:start w:val="1"/>
      <w:numFmt w:val="decimal"/>
      <w:lvlText w:val="%1."/>
      <w:lvlJc w:val="left"/>
      <w:pPr>
        <w:ind w:left="-28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0" w:hanging="360"/>
      </w:pPr>
    </w:lvl>
    <w:lvl w:ilvl="5" w:tplc="0809001B" w:tentative="1">
      <w:start w:val="1"/>
      <w:numFmt w:val="lowerRoman"/>
      <w:lvlText w:val="%6."/>
      <w:lvlJc w:val="right"/>
      <w:pPr>
        <w:ind w:left="720" w:hanging="180"/>
      </w:pPr>
    </w:lvl>
    <w:lvl w:ilvl="6" w:tplc="0809000F" w:tentative="1">
      <w:start w:val="1"/>
      <w:numFmt w:val="decimal"/>
      <w:lvlText w:val="%7."/>
      <w:lvlJc w:val="left"/>
      <w:pPr>
        <w:ind w:left="1440" w:hanging="360"/>
      </w:pPr>
    </w:lvl>
    <w:lvl w:ilvl="7" w:tplc="08090019" w:tentative="1">
      <w:start w:val="1"/>
      <w:numFmt w:val="lowerLetter"/>
      <w:lvlText w:val="%8."/>
      <w:lvlJc w:val="left"/>
      <w:pPr>
        <w:ind w:left="2160" w:hanging="360"/>
      </w:pPr>
    </w:lvl>
    <w:lvl w:ilvl="8" w:tplc="0809001B" w:tentative="1">
      <w:start w:val="1"/>
      <w:numFmt w:val="lowerRoman"/>
      <w:lvlText w:val="%9."/>
      <w:lvlJc w:val="right"/>
      <w:pPr>
        <w:ind w:left="2880" w:hanging="180"/>
      </w:pPr>
    </w:lvl>
  </w:abstractNum>
  <w:abstractNum w:abstractNumId="5" w15:restartNumberingAfterBreak="0">
    <w:nsid w:val="4EAF6820"/>
    <w:multiLevelType w:val="hybridMultilevel"/>
    <w:tmpl w:val="D7706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A77943"/>
    <w:multiLevelType w:val="hybridMultilevel"/>
    <w:tmpl w:val="94B2F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014C38"/>
    <w:multiLevelType w:val="hybridMultilevel"/>
    <w:tmpl w:val="D33C220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5F4112D6"/>
    <w:multiLevelType w:val="hybridMultilevel"/>
    <w:tmpl w:val="8B7A48C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9832618"/>
    <w:multiLevelType w:val="hybridMultilevel"/>
    <w:tmpl w:val="A994089E"/>
    <w:lvl w:ilvl="0" w:tplc="04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0F1F10"/>
    <w:multiLevelType w:val="hybridMultilevel"/>
    <w:tmpl w:val="9F2CE10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FA2318F"/>
    <w:multiLevelType w:val="hybridMultilevel"/>
    <w:tmpl w:val="363020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12935961">
    <w:abstractNumId w:val="3"/>
  </w:num>
  <w:num w:numId="2" w16cid:durableId="1742634792">
    <w:abstractNumId w:val="9"/>
  </w:num>
  <w:num w:numId="3" w16cid:durableId="1175803809">
    <w:abstractNumId w:val="1"/>
  </w:num>
  <w:num w:numId="4" w16cid:durableId="1474175716">
    <w:abstractNumId w:val="7"/>
  </w:num>
  <w:num w:numId="5" w16cid:durableId="1289551928">
    <w:abstractNumId w:val="0"/>
  </w:num>
  <w:num w:numId="6" w16cid:durableId="808475529">
    <w:abstractNumId w:val="5"/>
  </w:num>
  <w:num w:numId="7" w16cid:durableId="172689616">
    <w:abstractNumId w:val="6"/>
  </w:num>
  <w:num w:numId="8" w16cid:durableId="918557968">
    <w:abstractNumId w:val="4"/>
  </w:num>
  <w:num w:numId="9" w16cid:durableId="690643561">
    <w:abstractNumId w:val="2"/>
  </w:num>
  <w:num w:numId="10" w16cid:durableId="112136908">
    <w:abstractNumId w:val="8"/>
  </w:num>
  <w:num w:numId="11" w16cid:durableId="1457480973">
    <w:abstractNumId w:val="11"/>
  </w:num>
  <w:num w:numId="12" w16cid:durableId="106155990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BC"/>
    <w:rsid w:val="0000319D"/>
    <w:rsid w:val="000068DC"/>
    <w:rsid w:val="0001610C"/>
    <w:rsid w:val="00027807"/>
    <w:rsid w:val="00031A54"/>
    <w:rsid w:val="0003646E"/>
    <w:rsid w:val="00056C6E"/>
    <w:rsid w:val="00067713"/>
    <w:rsid w:val="000810FA"/>
    <w:rsid w:val="000901E6"/>
    <w:rsid w:val="000A041F"/>
    <w:rsid w:val="000A2F2B"/>
    <w:rsid w:val="000A606D"/>
    <w:rsid w:val="000A71B1"/>
    <w:rsid w:val="000A79BD"/>
    <w:rsid w:val="000B0C4A"/>
    <w:rsid w:val="000B0CA0"/>
    <w:rsid w:val="000B122F"/>
    <w:rsid w:val="000C258B"/>
    <w:rsid w:val="000D03F7"/>
    <w:rsid w:val="000D4347"/>
    <w:rsid w:val="000D63B8"/>
    <w:rsid w:val="000D6D78"/>
    <w:rsid w:val="00100D60"/>
    <w:rsid w:val="00105694"/>
    <w:rsid w:val="001060F3"/>
    <w:rsid w:val="0011357A"/>
    <w:rsid w:val="00117745"/>
    <w:rsid w:val="00121C1A"/>
    <w:rsid w:val="00124D70"/>
    <w:rsid w:val="00125EB1"/>
    <w:rsid w:val="00133C19"/>
    <w:rsid w:val="00134990"/>
    <w:rsid w:val="00136126"/>
    <w:rsid w:val="00151428"/>
    <w:rsid w:val="0015254F"/>
    <w:rsid w:val="00155A2A"/>
    <w:rsid w:val="00162152"/>
    <w:rsid w:val="00162CF2"/>
    <w:rsid w:val="001668D8"/>
    <w:rsid w:val="0017588C"/>
    <w:rsid w:val="0019494B"/>
    <w:rsid w:val="0019555A"/>
    <w:rsid w:val="00195C4A"/>
    <w:rsid w:val="001A2E25"/>
    <w:rsid w:val="001A42D8"/>
    <w:rsid w:val="001B059F"/>
    <w:rsid w:val="001B69A4"/>
    <w:rsid w:val="001B6BE1"/>
    <w:rsid w:val="001C34F8"/>
    <w:rsid w:val="001C6EE3"/>
    <w:rsid w:val="001C7B68"/>
    <w:rsid w:val="001C7B83"/>
    <w:rsid w:val="001C7C22"/>
    <w:rsid w:val="001D539D"/>
    <w:rsid w:val="001E13B5"/>
    <w:rsid w:val="001E6A55"/>
    <w:rsid w:val="001F28A3"/>
    <w:rsid w:val="00200200"/>
    <w:rsid w:val="0020142C"/>
    <w:rsid w:val="00201BE5"/>
    <w:rsid w:val="0020373D"/>
    <w:rsid w:val="00204645"/>
    <w:rsid w:val="0021408A"/>
    <w:rsid w:val="00214BC1"/>
    <w:rsid w:val="002157E4"/>
    <w:rsid w:val="00226D6A"/>
    <w:rsid w:val="00227276"/>
    <w:rsid w:val="00236AC3"/>
    <w:rsid w:val="00242D26"/>
    <w:rsid w:val="00244F92"/>
    <w:rsid w:val="002452F6"/>
    <w:rsid w:val="002513C3"/>
    <w:rsid w:val="00252633"/>
    <w:rsid w:val="002527E1"/>
    <w:rsid w:val="002553FB"/>
    <w:rsid w:val="00267FAF"/>
    <w:rsid w:val="00284F06"/>
    <w:rsid w:val="0028550B"/>
    <w:rsid w:val="0028675E"/>
    <w:rsid w:val="00292A34"/>
    <w:rsid w:val="002A188A"/>
    <w:rsid w:val="002A19A2"/>
    <w:rsid w:val="002A6265"/>
    <w:rsid w:val="002A6539"/>
    <w:rsid w:val="002A6D2E"/>
    <w:rsid w:val="002A7B83"/>
    <w:rsid w:val="002C2340"/>
    <w:rsid w:val="002C763F"/>
    <w:rsid w:val="002C7FF2"/>
    <w:rsid w:val="002E4C27"/>
    <w:rsid w:val="002E7761"/>
    <w:rsid w:val="002E78DD"/>
    <w:rsid w:val="003077B9"/>
    <w:rsid w:val="00313C6A"/>
    <w:rsid w:val="003144AD"/>
    <w:rsid w:val="00316DDD"/>
    <w:rsid w:val="00320E77"/>
    <w:rsid w:val="00321F5F"/>
    <w:rsid w:val="0032263A"/>
    <w:rsid w:val="00325269"/>
    <w:rsid w:val="00326089"/>
    <w:rsid w:val="00326A48"/>
    <w:rsid w:val="0032743E"/>
    <w:rsid w:val="003309DB"/>
    <w:rsid w:val="003363E5"/>
    <w:rsid w:val="00342B07"/>
    <w:rsid w:val="0034750B"/>
    <w:rsid w:val="00372BAF"/>
    <w:rsid w:val="003754D3"/>
    <w:rsid w:val="003919D9"/>
    <w:rsid w:val="0039371F"/>
    <w:rsid w:val="003A3622"/>
    <w:rsid w:val="003B21D1"/>
    <w:rsid w:val="003B22C1"/>
    <w:rsid w:val="003B3CEC"/>
    <w:rsid w:val="003C0F4A"/>
    <w:rsid w:val="003C4100"/>
    <w:rsid w:val="003C4EB8"/>
    <w:rsid w:val="003D10FB"/>
    <w:rsid w:val="003D3AA8"/>
    <w:rsid w:val="003E1295"/>
    <w:rsid w:val="003F20C6"/>
    <w:rsid w:val="0040150A"/>
    <w:rsid w:val="004028A7"/>
    <w:rsid w:val="00412614"/>
    <w:rsid w:val="00415C5E"/>
    <w:rsid w:val="004203EF"/>
    <w:rsid w:val="004205F8"/>
    <w:rsid w:val="00422BB8"/>
    <w:rsid w:val="004244CF"/>
    <w:rsid w:val="004269A3"/>
    <w:rsid w:val="004402E8"/>
    <w:rsid w:val="00444E0C"/>
    <w:rsid w:val="00451020"/>
    <w:rsid w:val="00460240"/>
    <w:rsid w:val="0046065C"/>
    <w:rsid w:val="004623BF"/>
    <w:rsid w:val="0046425F"/>
    <w:rsid w:val="00477D65"/>
    <w:rsid w:val="00481492"/>
    <w:rsid w:val="004827D0"/>
    <w:rsid w:val="004836C8"/>
    <w:rsid w:val="00483DF0"/>
    <w:rsid w:val="00490D5D"/>
    <w:rsid w:val="004A6DEB"/>
    <w:rsid w:val="004B0E96"/>
    <w:rsid w:val="004B41D3"/>
    <w:rsid w:val="004B4344"/>
    <w:rsid w:val="004B513E"/>
    <w:rsid w:val="004B717E"/>
    <w:rsid w:val="004C58FF"/>
    <w:rsid w:val="004C5E5F"/>
    <w:rsid w:val="004D0067"/>
    <w:rsid w:val="004D1931"/>
    <w:rsid w:val="004D4F0A"/>
    <w:rsid w:val="004F4226"/>
    <w:rsid w:val="004F608D"/>
    <w:rsid w:val="005007A6"/>
    <w:rsid w:val="00500918"/>
    <w:rsid w:val="00512024"/>
    <w:rsid w:val="00513150"/>
    <w:rsid w:val="00514391"/>
    <w:rsid w:val="0052600A"/>
    <w:rsid w:val="00534854"/>
    <w:rsid w:val="00536241"/>
    <w:rsid w:val="005561FB"/>
    <w:rsid w:val="00556E6A"/>
    <w:rsid w:val="0056087A"/>
    <w:rsid w:val="005650EC"/>
    <w:rsid w:val="00566284"/>
    <w:rsid w:val="00580197"/>
    <w:rsid w:val="00581A3C"/>
    <w:rsid w:val="00582384"/>
    <w:rsid w:val="005871FE"/>
    <w:rsid w:val="005949E3"/>
    <w:rsid w:val="005B4F0D"/>
    <w:rsid w:val="005B785D"/>
    <w:rsid w:val="005D1A38"/>
    <w:rsid w:val="005F0835"/>
    <w:rsid w:val="00611D4B"/>
    <w:rsid w:val="006138ED"/>
    <w:rsid w:val="00616E87"/>
    <w:rsid w:val="006171C3"/>
    <w:rsid w:val="006308B7"/>
    <w:rsid w:val="00646E95"/>
    <w:rsid w:val="006547DC"/>
    <w:rsid w:val="00655DBC"/>
    <w:rsid w:val="00661CC2"/>
    <w:rsid w:val="006664FB"/>
    <w:rsid w:val="00670181"/>
    <w:rsid w:val="00671877"/>
    <w:rsid w:val="006730CA"/>
    <w:rsid w:val="006737AF"/>
    <w:rsid w:val="0067693C"/>
    <w:rsid w:val="0067789B"/>
    <w:rsid w:val="006831B4"/>
    <w:rsid w:val="00685536"/>
    <w:rsid w:val="00685F46"/>
    <w:rsid w:val="00686590"/>
    <w:rsid w:val="006901A8"/>
    <w:rsid w:val="00690AAC"/>
    <w:rsid w:val="00690B4B"/>
    <w:rsid w:val="006954AF"/>
    <w:rsid w:val="006A0EE0"/>
    <w:rsid w:val="006A5835"/>
    <w:rsid w:val="006B001C"/>
    <w:rsid w:val="006B50A6"/>
    <w:rsid w:val="006B61C9"/>
    <w:rsid w:val="006C1CA1"/>
    <w:rsid w:val="006C3DFC"/>
    <w:rsid w:val="006D6C80"/>
    <w:rsid w:val="006E297E"/>
    <w:rsid w:val="006E62B6"/>
    <w:rsid w:val="006F6CBF"/>
    <w:rsid w:val="00704F0E"/>
    <w:rsid w:val="007112F6"/>
    <w:rsid w:val="00711535"/>
    <w:rsid w:val="007147CB"/>
    <w:rsid w:val="00723D0D"/>
    <w:rsid w:val="00726FFD"/>
    <w:rsid w:val="00727231"/>
    <w:rsid w:val="00732E2C"/>
    <w:rsid w:val="007347F4"/>
    <w:rsid w:val="007365E1"/>
    <w:rsid w:val="00746F69"/>
    <w:rsid w:val="00747B5A"/>
    <w:rsid w:val="0077109A"/>
    <w:rsid w:val="0078053B"/>
    <w:rsid w:val="0078129B"/>
    <w:rsid w:val="00784429"/>
    <w:rsid w:val="00784461"/>
    <w:rsid w:val="00786F2A"/>
    <w:rsid w:val="007944A7"/>
    <w:rsid w:val="00794996"/>
    <w:rsid w:val="00795D9D"/>
    <w:rsid w:val="00796E8A"/>
    <w:rsid w:val="007A2D2A"/>
    <w:rsid w:val="007A7EF0"/>
    <w:rsid w:val="007B294C"/>
    <w:rsid w:val="007B3266"/>
    <w:rsid w:val="007B3771"/>
    <w:rsid w:val="007C4533"/>
    <w:rsid w:val="007E4CE4"/>
    <w:rsid w:val="007E6171"/>
    <w:rsid w:val="007E617C"/>
    <w:rsid w:val="007F1778"/>
    <w:rsid w:val="007F5B0F"/>
    <w:rsid w:val="007F5C1B"/>
    <w:rsid w:val="007F7C82"/>
    <w:rsid w:val="008122CA"/>
    <w:rsid w:val="00817F83"/>
    <w:rsid w:val="00823F4D"/>
    <w:rsid w:val="0082501B"/>
    <w:rsid w:val="0082755B"/>
    <w:rsid w:val="0083063A"/>
    <w:rsid w:val="00833EA6"/>
    <w:rsid w:val="008370A4"/>
    <w:rsid w:val="00850F8D"/>
    <w:rsid w:val="00852454"/>
    <w:rsid w:val="008542F2"/>
    <w:rsid w:val="00855A90"/>
    <w:rsid w:val="008644E3"/>
    <w:rsid w:val="00865C12"/>
    <w:rsid w:val="00865DF4"/>
    <w:rsid w:val="00866248"/>
    <w:rsid w:val="008741CA"/>
    <w:rsid w:val="00881C43"/>
    <w:rsid w:val="00883A6A"/>
    <w:rsid w:val="008842FF"/>
    <w:rsid w:val="00886353"/>
    <w:rsid w:val="0089185E"/>
    <w:rsid w:val="00894F74"/>
    <w:rsid w:val="008B2B52"/>
    <w:rsid w:val="008B511F"/>
    <w:rsid w:val="008B6637"/>
    <w:rsid w:val="008C4CE1"/>
    <w:rsid w:val="008C5739"/>
    <w:rsid w:val="008D4E8D"/>
    <w:rsid w:val="008F4653"/>
    <w:rsid w:val="008F73E7"/>
    <w:rsid w:val="009001CA"/>
    <w:rsid w:val="009045CF"/>
    <w:rsid w:val="00904B71"/>
    <w:rsid w:val="00905864"/>
    <w:rsid w:val="00913F44"/>
    <w:rsid w:val="009244AE"/>
    <w:rsid w:val="00926DA2"/>
    <w:rsid w:val="00935702"/>
    <w:rsid w:val="00950026"/>
    <w:rsid w:val="00956459"/>
    <w:rsid w:val="00961512"/>
    <w:rsid w:val="00961D88"/>
    <w:rsid w:val="00962FBF"/>
    <w:rsid w:val="00964633"/>
    <w:rsid w:val="009655CE"/>
    <w:rsid w:val="00967336"/>
    <w:rsid w:val="00973A6C"/>
    <w:rsid w:val="009748E5"/>
    <w:rsid w:val="00974D2C"/>
    <w:rsid w:val="00975CAE"/>
    <w:rsid w:val="0099527D"/>
    <w:rsid w:val="009958DA"/>
    <w:rsid w:val="009A3276"/>
    <w:rsid w:val="009A69BF"/>
    <w:rsid w:val="009B6CD5"/>
    <w:rsid w:val="009C2066"/>
    <w:rsid w:val="009D159A"/>
    <w:rsid w:val="009D2B47"/>
    <w:rsid w:val="009D5DD2"/>
    <w:rsid w:val="009F3731"/>
    <w:rsid w:val="009F4259"/>
    <w:rsid w:val="009F4E31"/>
    <w:rsid w:val="00A028C5"/>
    <w:rsid w:val="00A04573"/>
    <w:rsid w:val="00A05BC4"/>
    <w:rsid w:val="00A106AA"/>
    <w:rsid w:val="00A11EE7"/>
    <w:rsid w:val="00A23C93"/>
    <w:rsid w:val="00A34A5F"/>
    <w:rsid w:val="00A36264"/>
    <w:rsid w:val="00A4746A"/>
    <w:rsid w:val="00A520F4"/>
    <w:rsid w:val="00A53596"/>
    <w:rsid w:val="00A542CA"/>
    <w:rsid w:val="00A5619B"/>
    <w:rsid w:val="00A668C9"/>
    <w:rsid w:val="00A66B5A"/>
    <w:rsid w:val="00A705F8"/>
    <w:rsid w:val="00A73881"/>
    <w:rsid w:val="00A86986"/>
    <w:rsid w:val="00A913A3"/>
    <w:rsid w:val="00A92399"/>
    <w:rsid w:val="00A965A7"/>
    <w:rsid w:val="00A96A65"/>
    <w:rsid w:val="00AA02BB"/>
    <w:rsid w:val="00AA1471"/>
    <w:rsid w:val="00AA4A59"/>
    <w:rsid w:val="00AA734A"/>
    <w:rsid w:val="00AB0078"/>
    <w:rsid w:val="00AB1BEA"/>
    <w:rsid w:val="00AC43AF"/>
    <w:rsid w:val="00AC49A6"/>
    <w:rsid w:val="00AD6156"/>
    <w:rsid w:val="00AD64C2"/>
    <w:rsid w:val="00AE29F6"/>
    <w:rsid w:val="00AF0DEC"/>
    <w:rsid w:val="00B0577C"/>
    <w:rsid w:val="00B1478F"/>
    <w:rsid w:val="00B15D44"/>
    <w:rsid w:val="00B25CF7"/>
    <w:rsid w:val="00B51102"/>
    <w:rsid w:val="00B64ABF"/>
    <w:rsid w:val="00B733D7"/>
    <w:rsid w:val="00B75DA5"/>
    <w:rsid w:val="00B81131"/>
    <w:rsid w:val="00B81E5F"/>
    <w:rsid w:val="00B826CC"/>
    <w:rsid w:val="00B85C2A"/>
    <w:rsid w:val="00B87622"/>
    <w:rsid w:val="00B91F2A"/>
    <w:rsid w:val="00B92941"/>
    <w:rsid w:val="00B94B42"/>
    <w:rsid w:val="00B97473"/>
    <w:rsid w:val="00BA7FFA"/>
    <w:rsid w:val="00BB7CB9"/>
    <w:rsid w:val="00BC50AE"/>
    <w:rsid w:val="00BD2B2B"/>
    <w:rsid w:val="00BE57A2"/>
    <w:rsid w:val="00BF15FC"/>
    <w:rsid w:val="00C14E26"/>
    <w:rsid w:val="00C155BE"/>
    <w:rsid w:val="00C15AFF"/>
    <w:rsid w:val="00C17054"/>
    <w:rsid w:val="00C2273B"/>
    <w:rsid w:val="00C242E3"/>
    <w:rsid w:val="00C27782"/>
    <w:rsid w:val="00C30F98"/>
    <w:rsid w:val="00C32704"/>
    <w:rsid w:val="00C32AE7"/>
    <w:rsid w:val="00C33AA4"/>
    <w:rsid w:val="00C37E0A"/>
    <w:rsid w:val="00C539CD"/>
    <w:rsid w:val="00C601F7"/>
    <w:rsid w:val="00C61D48"/>
    <w:rsid w:val="00C6296B"/>
    <w:rsid w:val="00C640D9"/>
    <w:rsid w:val="00C703D9"/>
    <w:rsid w:val="00C82530"/>
    <w:rsid w:val="00C90A37"/>
    <w:rsid w:val="00C978C4"/>
    <w:rsid w:val="00C97D6D"/>
    <w:rsid w:val="00CA10D4"/>
    <w:rsid w:val="00CA1535"/>
    <w:rsid w:val="00CA3175"/>
    <w:rsid w:val="00CA5174"/>
    <w:rsid w:val="00CA7A93"/>
    <w:rsid w:val="00CB077C"/>
    <w:rsid w:val="00CB3CD5"/>
    <w:rsid w:val="00CB694C"/>
    <w:rsid w:val="00CB74EA"/>
    <w:rsid w:val="00CC61FA"/>
    <w:rsid w:val="00CE309C"/>
    <w:rsid w:val="00CF0881"/>
    <w:rsid w:val="00CF529C"/>
    <w:rsid w:val="00D0180E"/>
    <w:rsid w:val="00D05E56"/>
    <w:rsid w:val="00D1328A"/>
    <w:rsid w:val="00D14212"/>
    <w:rsid w:val="00D17D44"/>
    <w:rsid w:val="00D20451"/>
    <w:rsid w:val="00D2786C"/>
    <w:rsid w:val="00D31FE7"/>
    <w:rsid w:val="00D44B03"/>
    <w:rsid w:val="00D50FCD"/>
    <w:rsid w:val="00D55345"/>
    <w:rsid w:val="00D60C4A"/>
    <w:rsid w:val="00D61509"/>
    <w:rsid w:val="00D64767"/>
    <w:rsid w:val="00D67693"/>
    <w:rsid w:val="00D733A0"/>
    <w:rsid w:val="00D85EA2"/>
    <w:rsid w:val="00D920FE"/>
    <w:rsid w:val="00DA0C65"/>
    <w:rsid w:val="00DA5CB3"/>
    <w:rsid w:val="00DB1D75"/>
    <w:rsid w:val="00DB6E10"/>
    <w:rsid w:val="00DC0AAF"/>
    <w:rsid w:val="00DC644A"/>
    <w:rsid w:val="00DC72B9"/>
    <w:rsid w:val="00DC76D7"/>
    <w:rsid w:val="00DD08DE"/>
    <w:rsid w:val="00DE0A26"/>
    <w:rsid w:val="00DE5F6C"/>
    <w:rsid w:val="00DF2DB7"/>
    <w:rsid w:val="00DF5A55"/>
    <w:rsid w:val="00DF5EBC"/>
    <w:rsid w:val="00E03A3F"/>
    <w:rsid w:val="00E05626"/>
    <w:rsid w:val="00E22F4F"/>
    <w:rsid w:val="00E25114"/>
    <w:rsid w:val="00E25D3F"/>
    <w:rsid w:val="00E30B91"/>
    <w:rsid w:val="00E33939"/>
    <w:rsid w:val="00E40DC7"/>
    <w:rsid w:val="00E41D52"/>
    <w:rsid w:val="00E42AD3"/>
    <w:rsid w:val="00E437CF"/>
    <w:rsid w:val="00E4417D"/>
    <w:rsid w:val="00E44B2D"/>
    <w:rsid w:val="00E47826"/>
    <w:rsid w:val="00E514FA"/>
    <w:rsid w:val="00E5196B"/>
    <w:rsid w:val="00E51E6E"/>
    <w:rsid w:val="00E667A0"/>
    <w:rsid w:val="00E6767A"/>
    <w:rsid w:val="00E734A7"/>
    <w:rsid w:val="00E7484F"/>
    <w:rsid w:val="00E74BA5"/>
    <w:rsid w:val="00E759A7"/>
    <w:rsid w:val="00E80307"/>
    <w:rsid w:val="00E83F09"/>
    <w:rsid w:val="00E86E3D"/>
    <w:rsid w:val="00E87105"/>
    <w:rsid w:val="00E928A6"/>
    <w:rsid w:val="00EA7A98"/>
    <w:rsid w:val="00EB722B"/>
    <w:rsid w:val="00EC2051"/>
    <w:rsid w:val="00EC365F"/>
    <w:rsid w:val="00ED008D"/>
    <w:rsid w:val="00ED3CC9"/>
    <w:rsid w:val="00EE0418"/>
    <w:rsid w:val="00EE45B5"/>
    <w:rsid w:val="00EE49A4"/>
    <w:rsid w:val="00EF010F"/>
    <w:rsid w:val="00F04DFE"/>
    <w:rsid w:val="00F16C6B"/>
    <w:rsid w:val="00F17FC5"/>
    <w:rsid w:val="00F21929"/>
    <w:rsid w:val="00F24A36"/>
    <w:rsid w:val="00F30767"/>
    <w:rsid w:val="00F32B7D"/>
    <w:rsid w:val="00F335BA"/>
    <w:rsid w:val="00F33941"/>
    <w:rsid w:val="00F42760"/>
    <w:rsid w:val="00F51D1D"/>
    <w:rsid w:val="00F66DAA"/>
    <w:rsid w:val="00F84BC6"/>
    <w:rsid w:val="00F90CDE"/>
    <w:rsid w:val="00F97F50"/>
    <w:rsid w:val="00FA3B3C"/>
    <w:rsid w:val="00FA640E"/>
    <w:rsid w:val="00FA7A08"/>
    <w:rsid w:val="00FB58ED"/>
    <w:rsid w:val="00FE10A6"/>
    <w:rsid w:val="00FE5028"/>
    <w:rsid w:val="00FE6CE2"/>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82CD0"/>
  <w15:chartTrackingRefBased/>
  <w15:docId w15:val="{F75AE211-BA15-4FB0-95C0-FC45B7749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BC"/>
    <w:pPr>
      <w:spacing w:after="0" w:line="240" w:lineRule="auto"/>
    </w:pPr>
  </w:style>
  <w:style w:type="paragraph" w:styleId="Heading1">
    <w:name w:val="heading 1"/>
    <w:basedOn w:val="Normal"/>
    <w:next w:val="Normal"/>
    <w:link w:val="Heading1Char"/>
    <w:uiPriority w:val="9"/>
    <w:qFormat/>
    <w:rsid w:val="00961D88"/>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5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5DBC"/>
    <w:pPr>
      <w:ind w:left="720"/>
      <w:contextualSpacing/>
    </w:pPr>
  </w:style>
  <w:style w:type="paragraph" w:styleId="Header">
    <w:name w:val="header"/>
    <w:basedOn w:val="Normal"/>
    <w:link w:val="HeaderChar"/>
    <w:uiPriority w:val="99"/>
    <w:unhideWhenUsed/>
    <w:rsid w:val="00655DBC"/>
    <w:pPr>
      <w:tabs>
        <w:tab w:val="center" w:pos="4513"/>
        <w:tab w:val="right" w:pos="9026"/>
      </w:tabs>
    </w:pPr>
  </w:style>
  <w:style w:type="character" w:customStyle="1" w:styleId="HeaderChar">
    <w:name w:val="Header Char"/>
    <w:basedOn w:val="DefaultParagraphFont"/>
    <w:link w:val="Header"/>
    <w:uiPriority w:val="99"/>
    <w:rsid w:val="00655DBC"/>
  </w:style>
  <w:style w:type="paragraph" w:styleId="Footer">
    <w:name w:val="footer"/>
    <w:basedOn w:val="Normal"/>
    <w:link w:val="FooterChar"/>
    <w:uiPriority w:val="99"/>
    <w:unhideWhenUsed/>
    <w:rsid w:val="00655DBC"/>
    <w:pPr>
      <w:tabs>
        <w:tab w:val="center" w:pos="4513"/>
        <w:tab w:val="right" w:pos="9026"/>
      </w:tabs>
    </w:pPr>
  </w:style>
  <w:style w:type="character" w:customStyle="1" w:styleId="FooterChar">
    <w:name w:val="Footer Char"/>
    <w:basedOn w:val="DefaultParagraphFont"/>
    <w:link w:val="Footer"/>
    <w:uiPriority w:val="99"/>
    <w:rsid w:val="00655DBC"/>
  </w:style>
  <w:style w:type="paragraph" w:styleId="BalloonText">
    <w:name w:val="Balloon Text"/>
    <w:basedOn w:val="Normal"/>
    <w:link w:val="BalloonTextChar"/>
    <w:uiPriority w:val="99"/>
    <w:semiHidden/>
    <w:unhideWhenUsed/>
    <w:rsid w:val="0033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3E5"/>
    <w:rPr>
      <w:rFonts w:ascii="Segoe UI" w:hAnsi="Segoe UI" w:cs="Segoe UI"/>
      <w:sz w:val="18"/>
      <w:szCs w:val="18"/>
    </w:rPr>
  </w:style>
  <w:style w:type="character" w:styleId="Hyperlink">
    <w:name w:val="Hyperlink"/>
    <w:basedOn w:val="DefaultParagraphFont"/>
    <w:uiPriority w:val="99"/>
    <w:semiHidden/>
    <w:unhideWhenUsed/>
    <w:rsid w:val="008F73E7"/>
    <w:rPr>
      <w:color w:val="0000FF"/>
      <w:u w:val="single"/>
    </w:rPr>
  </w:style>
  <w:style w:type="paragraph" w:styleId="NormalWeb">
    <w:name w:val="Normal (Web)"/>
    <w:basedOn w:val="Normal"/>
    <w:uiPriority w:val="99"/>
    <w:unhideWhenUsed/>
    <w:rsid w:val="00E667A0"/>
    <w:pPr>
      <w:spacing w:before="100" w:beforeAutospacing="1" w:after="100" w:afterAutospacing="1"/>
    </w:pPr>
    <w:rPr>
      <w:rFonts w:ascii="Calibri" w:hAnsi="Calibri" w:cs="Calibri"/>
      <w:lang w:eastAsia="en-GB"/>
    </w:rPr>
  </w:style>
  <w:style w:type="character" w:styleId="Strong">
    <w:name w:val="Strong"/>
    <w:basedOn w:val="DefaultParagraphFont"/>
    <w:uiPriority w:val="22"/>
    <w:qFormat/>
    <w:rsid w:val="00E667A0"/>
    <w:rPr>
      <w:b/>
      <w:bCs/>
    </w:rPr>
  </w:style>
  <w:style w:type="character" w:customStyle="1" w:styleId="Heading1Char">
    <w:name w:val="Heading 1 Char"/>
    <w:basedOn w:val="DefaultParagraphFont"/>
    <w:link w:val="Heading1"/>
    <w:uiPriority w:val="9"/>
    <w:rsid w:val="00961D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317424">
      <w:bodyDiv w:val="1"/>
      <w:marLeft w:val="0"/>
      <w:marRight w:val="0"/>
      <w:marTop w:val="0"/>
      <w:marBottom w:val="0"/>
      <w:divBdr>
        <w:top w:val="none" w:sz="0" w:space="0" w:color="auto"/>
        <w:left w:val="none" w:sz="0" w:space="0" w:color="auto"/>
        <w:bottom w:val="none" w:sz="0" w:space="0" w:color="auto"/>
        <w:right w:val="none" w:sz="0" w:space="0" w:color="auto"/>
      </w:divBdr>
    </w:div>
    <w:div w:id="1741097032">
      <w:bodyDiv w:val="1"/>
      <w:marLeft w:val="0"/>
      <w:marRight w:val="0"/>
      <w:marTop w:val="0"/>
      <w:marBottom w:val="0"/>
      <w:divBdr>
        <w:top w:val="none" w:sz="0" w:space="0" w:color="auto"/>
        <w:left w:val="none" w:sz="0" w:space="0" w:color="auto"/>
        <w:bottom w:val="none" w:sz="0" w:space="0" w:color="auto"/>
        <w:right w:val="none" w:sz="0" w:space="0" w:color="auto"/>
      </w:divBdr>
    </w:div>
    <w:div w:id="19510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marston pc</dc:creator>
  <cp:keywords/>
  <dc:description/>
  <cp:lastModifiedBy>Caroline Constable</cp:lastModifiedBy>
  <cp:revision>4</cp:revision>
  <cp:lastPrinted>2021-03-16T13:45:00Z</cp:lastPrinted>
  <dcterms:created xsi:type="dcterms:W3CDTF">2022-11-16T19:18:00Z</dcterms:created>
  <dcterms:modified xsi:type="dcterms:W3CDTF">2022-11-17T18:15:00Z</dcterms:modified>
</cp:coreProperties>
</file>