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AB907" w14:textId="7161C2E0"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4E7DF46D">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340D1DA9" w:rsidR="00655DBC" w:rsidRPr="007912D7" w:rsidRDefault="00655DBC" w:rsidP="00655DBC">
      <w:pPr>
        <w:spacing w:after="200" w:line="276" w:lineRule="auto"/>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2A6539">
        <w:rPr>
          <w:rFonts w:ascii="Arial" w:hAnsi="Arial" w:cs="Arial"/>
          <w:color w:val="000000" w:themeColor="text1"/>
          <w:sz w:val="24"/>
          <w:szCs w:val="24"/>
          <w:u w:val="single"/>
        </w:rPr>
        <w:t>1</w:t>
      </w:r>
      <w:r w:rsidR="00C32704">
        <w:rPr>
          <w:rFonts w:ascii="Arial" w:hAnsi="Arial" w:cs="Arial"/>
          <w:color w:val="000000" w:themeColor="text1"/>
          <w:sz w:val="24"/>
          <w:szCs w:val="24"/>
          <w:u w:val="single"/>
        </w:rPr>
        <w:t>2</w:t>
      </w:r>
      <w:r w:rsidR="00C32704" w:rsidRPr="00C32704">
        <w:rPr>
          <w:rFonts w:ascii="Arial" w:hAnsi="Arial" w:cs="Arial"/>
          <w:color w:val="000000" w:themeColor="text1"/>
          <w:sz w:val="24"/>
          <w:szCs w:val="24"/>
          <w:u w:val="single"/>
          <w:vertAlign w:val="superscript"/>
        </w:rPr>
        <w:t>th</w:t>
      </w:r>
      <w:r w:rsidR="00C32704">
        <w:rPr>
          <w:rFonts w:ascii="Arial" w:hAnsi="Arial" w:cs="Arial"/>
          <w:color w:val="000000" w:themeColor="text1"/>
          <w:sz w:val="24"/>
          <w:szCs w:val="24"/>
          <w:u w:val="single"/>
        </w:rPr>
        <w:t xml:space="preserve"> February </w:t>
      </w:r>
      <w:r w:rsidR="002A6539">
        <w:rPr>
          <w:rFonts w:ascii="Arial" w:hAnsi="Arial" w:cs="Arial"/>
          <w:color w:val="000000" w:themeColor="text1"/>
          <w:sz w:val="24"/>
          <w:szCs w:val="24"/>
          <w:u w:val="single"/>
        </w:rPr>
        <w:t>2020</w:t>
      </w:r>
    </w:p>
    <w:p w14:paraId="31E9ECC8" w14:textId="105557EA" w:rsidR="00655DBC" w:rsidRPr="007912D7" w:rsidRDefault="00655DBC" w:rsidP="00655DBC">
      <w:pPr>
        <w:spacing w:after="200" w:line="276" w:lineRule="auto"/>
        <w:rPr>
          <w:rFonts w:ascii="Arial" w:hAnsi="Arial" w:cs="Arial"/>
          <w:b/>
          <w:color w:val="000000" w:themeColor="text1"/>
          <w:sz w:val="24"/>
          <w:szCs w:val="24"/>
        </w:rPr>
      </w:pPr>
      <w:r w:rsidRPr="007912D7">
        <w:rPr>
          <w:rFonts w:ascii="Arial" w:hAnsi="Arial" w:cs="Arial"/>
          <w:color w:val="000000" w:themeColor="text1"/>
          <w:sz w:val="24"/>
          <w:szCs w:val="24"/>
        </w:rPr>
        <w:t xml:space="preserve">The meeting opened at </w:t>
      </w:r>
      <w:r w:rsidR="00C32704">
        <w:rPr>
          <w:rFonts w:ascii="Arial" w:hAnsi="Arial" w:cs="Arial"/>
          <w:color w:val="000000" w:themeColor="text1"/>
          <w:sz w:val="24"/>
          <w:szCs w:val="24"/>
        </w:rPr>
        <w:t>18:55</w:t>
      </w:r>
    </w:p>
    <w:p w14:paraId="762D91DD" w14:textId="77777777"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4D41C9FD" w14:textId="45773939" w:rsidR="00655DBC"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Phil Carter (</w:t>
      </w:r>
      <w:proofErr w:type="spellStart"/>
      <w:r w:rsidRPr="007912D7">
        <w:rPr>
          <w:rFonts w:ascii="Arial" w:hAnsi="Arial" w:cs="Arial"/>
          <w:color w:val="000000" w:themeColor="text1"/>
          <w:sz w:val="24"/>
          <w:szCs w:val="24"/>
        </w:rPr>
        <w:t>PhC</w:t>
      </w:r>
      <w:proofErr w:type="spellEnd"/>
      <w:r w:rsidRPr="007912D7">
        <w:rPr>
          <w:rFonts w:ascii="Arial" w:hAnsi="Arial" w:cs="Arial"/>
          <w:color w:val="000000" w:themeColor="text1"/>
          <w:sz w:val="24"/>
          <w:szCs w:val="24"/>
        </w:rPr>
        <w:t>), Amanda Nixon (AN)</w:t>
      </w:r>
      <w:r w:rsidR="00784461">
        <w:rPr>
          <w:rFonts w:ascii="Arial" w:hAnsi="Arial" w:cs="Arial"/>
          <w:color w:val="000000" w:themeColor="text1"/>
          <w:sz w:val="24"/>
          <w:szCs w:val="24"/>
        </w:rPr>
        <w:t xml:space="preserve">, </w:t>
      </w:r>
      <w:r w:rsidR="00DC72B9">
        <w:rPr>
          <w:rFonts w:ascii="Arial" w:hAnsi="Arial" w:cs="Arial"/>
          <w:color w:val="000000" w:themeColor="text1"/>
          <w:sz w:val="24"/>
          <w:szCs w:val="24"/>
        </w:rPr>
        <w:t>Dave Collier (DC)</w:t>
      </w:r>
      <w:r w:rsidR="00905864">
        <w:rPr>
          <w:rFonts w:ascii="Arial" w:hAnsi="Arial" w:cs="Arial"/>
          <w:color w:val="000000" w:themeColor="text1"/>
          <w:sz w:val="24"/>
          <w:szCs w:val="24"/>
        </w:rPr>
        <w:t xml:space="preserve">, </w:t>
      </w:r>
      <w:r w:rsidR="00C32704">
        <w:rPr>
          <w:rFonts w:ascii="Arial" w:hAnsi="Arial" w:cs="Arial"/>
          <w:color w:val="000000" w:themeColor="text1"/>
          <w:sz w:val="24"/>
          <w:szCs w:val="24"/>
        </w:rPr>
        <w:t xml:space="preserve">Warren Davies (WD) </w:t>
      </w:r>
      <w:r w:rsidR="00DC72B9">
        <w:rPr>
          <w:rFonts w:ascii="Arial" w:hAnsi="Arial" w:cs="Arial"/>
          <w:color w:val="000000" w:themeColor="text1"/>
          <w:sz w:val="24"/>
          <w:szCs w:val="24"/>
        </w:rPr>
        <w:t>and</w:t>
      </w:r>
      <w:r w:rsidR="00DC72B9" w:rsidRPr="00DC72B9">
        <w:rPr>
          <w:rFonts w:ascii="Arial" w:hAnsi="Arial" w:cs="Arial"/>
          <w:color w:val="000000" w:themeColor="text1"/>
          <w:sz w:val="24"/>
          <w:szCs w:val="24"/>
        </w:rPr>
        <w:t xml:space="preserve"> </w:t>
      </w:r>
      <w:r w:rsidR="00DC72B9" w:rsidRPr="007912D7">
        <w:rPr>
          <w:rFonts w:ascii="Arial" w:hAnsi="Arial" w:cs="Arial"/>
          <w:color w:val="000000" w:themeColor="text1"/>
          <w:sz w:val="24"/>
          <w:szCs w:val="24"/>
        </w:rPr>
        <w:t>C</w:t>
      </w:r>
      <w:r w:rsidR="00DC72B9">
        <w:rPr>
          <w:rFonts w:ascii="Arial" w:hAnsi="Arial" w:cs="Arial"/>
          <w:color w:val="000000" w:themeColor="text1"/>
          <w:sz w:val="24"/>
          <w:szCs w:val="24"/>
        </w:rPr>
        <w:t xml:space="preserve">hris </w:t>
      </w:r>
      <w:proofErr w:type="spellStart"/>
      <w:r w:rsidR="00DC72B9" w:rsidRPr="007912D7">
        <w:rPr>
          <w:rFonts w:ascii="Arial" w:hAnsi="Arial" w:cs="Arial"/>
          <w:color w:val="000000" w:themeColor="text1"/>
          <w:sz w:val="24"/>
          <w:szCs w:val="24"/>
        </w:rPr>
        <w:t>Anthwal</w:t>
      </w:r>
      <w:proofErr w:type="spellEnd"/>
      <w:r w:rsidR="00DC72B9">
        <w:rPr>
          <w:rFonts w:ascii="Arial" w:hAnsi="Arial" w:cs="Arial"/>
          <w:color w:val="000000" w:themeColor="text1"/>
          <w:sz w:val="24"/>
          <w:szCs w:val="24"/>
        </w:rPr>
        <w:t xml:space="preserve"> (CA)</w:t>
      </w:r>
    </w:p>
    <w:p w14:paraId="07C7897A" w14:textId="2D665F5C" w:rsidR="00905864" w:rsidRDefault="00905864"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Ward Cllrs; Norman Wright (NW)</w:t>
      </w:r>
    </w:p>
    <w:p w14:paraId="6FEECEBE" w14:textId="77777777" w:rsidR="00655DBC" w:rsidRPr="007912D7" w:rsidRDefault="00655DBC" w:rsidP="00655DBC">
      <w:pPr>
        <w:spacing w:after="200" w:line="276" w:lineRule="auto"/>
        <w:rPr>
          <w:rFonts w:ascii="Arial" w:hAnsi="Arial" w:cs="Arial"/>
          <w:color w:val="000000" w:themeColor="text1"/>
          <w:sz w:val="24"/>
          <w:szCs w:val="24"/>
          <w:lang w:val="fr-FR"/>
        </w:rPr>
      </w:pPr>
      <w:proofErr w:type="gramStart"/>
      <w:r w:rsidRPr="007912D7">
        <w:rPr>
          <w:rFonts w:ascii="Arial" w:hAnsi="Arial" w:cs="Arial"/>
          <w:color w:val="000000" w:themeColor="text1"/>
          <w:sz w:val="24"/>
          <w:szCs w:val="24"/>
          <w:lang w:val="fr-FR"/>
        </w:rPr>
        <w:t>Clerk;</w:t>
      </w:r>
      <w:proofErr w:type="gramEnd"/>
      <w:r w:rsidRPr="007912D7">
        <w:rPr>
          <w:rFonts w:ascii="Arial" w:hAnsi="Arial" w:cs="Arial"/>
          <w:color w:val="000000" w:themeColor="text1"/>
          <w:sz w:val="24"/>
          <w:szCs w:val="24"/>
          <w:lang w:val="fr-FR"/>
        </w:rPr>
        <w:t xml:space="preserve"> Caroline Constable (CC)</w:t>
      </w:r>
    </w:p>
    <w:p w14:paraId="377E3514" w14:textId="0781F955" w:rsidR="00655DBC" w:rsidRPr="007912D7" w:rsidRDefault="00655DBC" w:rsidP="00655DBC">
      <w:pPr>
        <w:spacing w:after="200" w:line="276" w:lineRule="auto"/>
        <w:rPr>
          <w:rFonts w:ascii="Arial" w:hAnsi="Arial" w:cs="Arial"/>
          <w:color w:val="000000" w:themeColor="text1"/>
          <w:sz w:val="24"/>
          <w:szCs w:val="24"/>
          <w:lang w:val="fr-FR"/>
        </w:rPr>
      </w:pPr>
      <w:proofErr w:type="gramStart"/>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proofErr w:type="gramEnd"/>
      <w:r w:rsidR="00E03A3F" w:rsidRPr="00E03A3F">
        <w:rPr>
          <w:rFonts w:ascii="Arial" w:hAnsi="Arial" w:cs="Arial"/>
          <w:color w:val="000000" w:themeColor="text1"/>
          <w:sz w:val="24"/>
          <w:szCs w:val="24"/>
        </w:rPr>
        <w:t xml:space="preserve"> </w:t>
      </w:r>
    </w:p>
    <w:p w14:paraId="7FC70306" w14:textId="690F856A"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Apologies were received from </w:t>
      </w:r>
      <w:r w:rsidR="00C27782" w:rsidRPr="007912D7">
        <w:rPr>
          <w:rFonts w:ascii="Arial" w:hAnsi="Arial" w:cs="Arial"/>
          <w:color w:val="000000" w:themeColor="text1"/>
          <w:sz w:val="24"/>
          <w:szCs w:val="24"/>
        </w:rPr>
        <w:t xml:space="preserve">Ward </w:t>
      </w:r>
      <w:r w:rsidR="00C27782">
        <w:rPr>
          <w:rFonts w:ascii="Arial" w:hAnsi="Arial" w:cs="Arial"/>
          <w:color w:val="000000" w:themeColor="text1"/>
          <w:sz w:val="24"/>
          <w:szCs w:val="24"/>
        </w:rPr>
        <w:t>Cllr</w:t>
      </w:r>
      <w:r w:rsidR="00C27782" w:rsidRPr="007912D7">
        <w:rPr>
          <w:rFonts w:ascii="Arial" w:hAnsi="Arial" w:cs="Arial"/>
          <w:color w:val="000000" w:themeColor="text1"/>
          <w:sz w:val="24"/>
          <w:szCs w:val="24"/>
        </w:rPr>
        <w:t>; Lynn Gibbon</w:t>
      </w:r>
      <w:r w:rsidR="00C27782">
        <w:rPr>
          <w:rFonts w:ascii="Arial" w:hAnsi="Arial" w:cs="Arial"/>
          <w:color w:val="000000" w:themeColor="text1"/>
          <w:sz w:val="24"/>
          <w:szCs w:val="24"/>
        </w:rPr>
        <w:t xml:space="preserve"> (LG)</w:t>
      </w:r>
    </w:p>
    <w:p w14:paraId="10CBF751" w14:textId="77777777"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Apologies were accepted</w:t>
      </w: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1BD150FD" w14:textId="40F020B9" w:rsidR="00B15D44" w:rsidRDefault="00655DBC" w:rsidP="00655DBC">
      <w:pPr>
        <w:rPr>
          <w:rFonts w:ascii="Arial" w:hAnsi="Arial" w:cs="Arial"/>
          <w:sz w:val="24"/>
          <w:szCs w:val="24"/>
        </w:rPr>
      </w:pPr>
      <w:r w:rsidRPr="007912D7">
        <w:rPr>
          <w:rFonts w:ascii="Arial" w:hAnsi="Arial" w:cs="Arial"/>
          <w:sz w:val="24"/>
          <w:szCs w:val="24"/>
        </w:rPr>
        <w:t xml:space="preserve">There were </w:t>
      </w:r>
      <w:r w:rsidR="00C32704">
        <w:rPr>
          <w:rFonts w:ascii="Arial" w:hAnsi="Arial" w:cs="Arial"/>
          <w:sz w:val="24"/>
          <w:szCs w:val="24"/>
        </w:rPr>
        <w:t>two</w:t>
      </w:r>
      <w:r w:rsidRPr="007912D7">
        <w:rPr>
          <w:rFonts w:ascii="Arial" w:hAnsi="Arial" w:cs="Arial"/>
          <w:sz w:val="24"/>
          <w:szCs w:val="24"/>
        </w:rPr>
        <w:t xml:space="preserve"> </w:t>
      </w:r>
      <w:r w:rsidR="00784461">
        <w:rPr>
          <w:rFonts w:ascii="Arial" w:hAnsi="Arial" w:cs="Arial"/>
          <w:sz w:val="24"/>
          <w:szCs w:val="24"/>
        </w:rPr>
        <w:t xml:space="preserve">members </w:t>
      </w:r>
      <w:r w:rsidRPr="007912D7">
        <w:rPr>
          <w:rFonts w:ascii="Arial" w:hAnsi="Arial" w:cs="Arial"/>
          <w:sz w:val="24"/>
          <w:szCs w:val="24"/>
        </w:rPr>
        <w:t>of the public present</w:t>
      </w:r>
      <w:r w:rsidR="003C6823">
        <w:rPr>
          <w:rFonts w:ascii="Arial" w:hAnsi="Arial" w:cs="Arial"/>
          <w:sz w:val="24"/>
          <w:szCs w:val="24"/>
        </w:rPr>
        <w:t>, wishing</w:t>
      </w:r>
      <w:r w:rsidR="00C32704">
        <w:rPr>
          <w:rFonts w:ascii="Arial" w:hAnsi="Arial" w:cs="Arial"/>
          <w:sz w:val="24"/>
          <w:szCs w:val="24"/>
        </w:rPr>
        <w:t xml:space="preserve"> to update the council on the traffic still using The Avenue to gain access to Tour &amp; Store even though a condition placed on the planning application forbade them from doing so. Evidence had been taken of numerous caravans, boats and other large vehicles passing up and down The Avenue. This information had been passed to Sam Greene of enforcement who had since issued two enforcement notices to the company to cease use of The Avenue. The company has until 9/3/20 to adhere to this enforcement at which time if they fail to do so court proceedings would be started. </w:t>
      </w:r>
    </w:p>
    <w:p w14:paraId="7A059B8A" w14:textId="135B6C87" w:rsidR="00784461" w:rsidRDefault="003C6823" w:rsidP="00655DBC">
      <w:pPr>
        <w:rPr>
          <w:rFonts w:ascii="Arial" w:hAnsi="Arial" w:cs="Arial"/>
          <w:sz w:val="24"/>
          <w:szCs w:val="24"/>
        </w:rPr>
      </w:pPr>
      <w:r>
        <w:rPr>
          <w:rFonts w:ascii="Arial" w:hAnsi="Arial" w:cs="Arial"/>
          <w:sz w:val="24"/>
          <w:szCs w:val="24"/>
        </w:rPr>
        <w:t>It was</w:t>
      </w:r>
      <w:r w:rsidR="00C32704">
        <w:rPr>
          <w:rFonts w:ascii="Arial" w:hAnsi="Arial" w:cs="Arial"/>
          <w:sz w:val="24"/>
          <w:szCs w:val="24"/>
        </w:rPr>
        <w:t xml:space="preserve"> also stated that Norwich Metals had also started using The Avenue and were regularly taking large skip wagons up and down the road </w:t>
      </w:r>
      <w:r w:rsidR="00B15D44">
        <w:rPr>
          <w:rFonts w:ascii="Arial" w:hAnsi="Arial" w:cs="Arial"/>
          <w:sz w:val="24"/>
          <w:szCs w:val="24"/>
        </w:rPr>
        <w:t xml:space="preserve">(and at speed) </w:t>
      </w:r>
      <w:r w:rsidR="00C32704">
        <w:rPr>
          <w:rFonts w:ascii="Arial" w:hAnsi="Arial" w:cs="Arial"/>
          <w:sz w:val="24"/>
          <w:szCs w:val="24"/>
        </w:rPr>
        <w:t xml:space="preserve">in what appeared to be a circular route just to annoy the residents. Clerk and Ward Cllr NW advised that as Northwich Metals were not </w:t>
      </w:r>
      <w:r w:rsidR="00B15D44">
        <w:rPr>
          <w:rFonts w:ascii="Arial" w:hAnsi="Arial" w:cs="Arial"/>
          <w:sz w:val="24"/>
          <w:szCs w:val="24"/>
        </w:rPr>
        <w:t xml:space="preserve">part of the conditions nor did they have a management plan in place stating that they should not use The Avenue it would be impossible to get them to stop. Ward Cllr NW advised that </w:t>
      </w:r>
      <w:r>
        <w:rPr>
          <w:rFonts w:ascii="Arial" w:hAnsi="Arial" w:cs="Arial"/>
          <w:sz w:val="24"/>
          <w:szCs w:val="24"/>
        </w:rPr>
        <w:t>they</w:t>
      </w:r>
      <w:r w:rsidR="00B15D44">
        <w:rPr>
          <w:rFonts w:ascii="Arial" w:hAnsi="Arial" w:cs="Arial"/>
          <w:sz w:val="24"/>
          <w:szCs w:val="24"/>
        </w:rPr>
        <w:t xml:space="preserve"> contact Fiona </w:t>
      </w:r>
      <w:proofErr w:type="spellStart"/>
      <w:r w:rsidR="00B15D44">
        <w:rPr>
          <w:rFonts w:ascii="Arial" w:hAnsi="Arial" w:cs="Arial"/>
          <w:sz w:val="24"/>
          <w:szCs w:val="24"/>
        </w:rPr>
        <w:t>Hore</w:t>
      </w:r>
      <w:proofErr w:type="spellEnd"/>
      <w:r w:rsidR="00B15D44">
        <w:rPr>
          <w:rFonts w:ascii="Arial" w:hAnsi="Arial" w:cs="Arial"/>
          <w:sz w:val="24"/>
          <w:szCs w:val="24"/>
        </w:rPr>
        <w:t xml:space="preserve"> at CW&amp;C.</w:t>
      </w:r>
    </w:p>
    <w:p w14:paraId="43E7EF1A" w14:textId="11C33EFA" w:rsidR="00B15D44" w:rsidRDefault="003C6823" w:rsidP="00655DBC">
      <w:pPr>
        <w:rPr>
          <w:rFonts w:ascii="Arial" w:hAnsi="Arial" w:cs="Arial"/>
          <w:sz w:val="24"/>
          <w:szCs w:val="24"/>
        </w:rPr>
      </w:pPr>
      <w:r>
        <w:rPr>
          <w:rFonts w:ascii="Arial" w:hAnsi="Arial" w:cs="Arial"/>
          <w:sz w:val="24"/>
          <w:szCs w:val="24"/>
        </w:rPr>
        <w:t>Members of the public</w:t>
      </w:r>
      <w:r w:rsidR="00B15D44">
        <w:rPr>
          <w:rFonts w:ascii="Arial" w:hAnsi="Arial" w:cs="Arial"/>
          <w:sz w:val="24"/>
          <w:szCs w:val="24"/>
        </w:rPr>
        <w:t xml:space="preserve"> left the meeting at 19:08</w:t>
      </w:r>
    </w:p>
    <w:p w14:paraId="01CA34E7" w14:textId="455C43C8" w:rsidR="00A520F4" w:rsidRDefault="00A520F4" w:rsidP="00655DBC">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2331FA7F"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2A6539">
        <w:rPr>
          <w:rFonts w:ascii="Arial" w:hAnsi="Arial" w:cs="Arial"/>
          <w:sz w:val="24"/>
          <w:szCs w:val="24"/>
        </w:rPr>
        <w:t>1</w:t>
      </w:r>
      <w:r w:rsidR="0046425F">
        <w:rPr>
          <w:rFonts w:ascii="Arial" w:hAnsi="Arial" w:cs="Arial"/>
          <w:sz w:val="24"/>
          <w:szCs w:val="24"/>
        </w:rPr>
        <w:t>5/01</w:t>
      </w:r>
      <w:r w:rsidRPr="007912D7">
        <w:rPr>
          <w:rFonts w:ascii="Arial" w:hAnsi="Arial" w:cs="Arial"/>
          <w:sz w:val="24"/>
          <w:szCs w:val="24"/>
        </w:rPr>
        <w:t xml:space="preserve">/19 were agreed and approved. </w:t>
      </w:r>
    </w:p>
    <w:p w14:paraId="0D3BB6CC" w14:textId="77777777" w:rsidR="00655DBC" w:rsidRPr="007912D7" w:rsidRDefault="00655DBC" w:rsidP="00655DBC">
      <w:pPr>
        <w:rPr>
          <w:rFonts w:ascii="Arial" w:hAnsi="Arial" w:cs="Arial"/>
          <w:sz w:val="24"/>
          <w:szCs w:val="24"/>
        </w:rPr>
      </w:pPr>
    </w:p>
    <w:p w14:paraId="46E07139" w14:textId="77777777" w:rsidR="00655DBC" w:rsidRDefault="00655DBC" w:rsidP="00655DBC">
      <w:pPr>
        <w:rPr>
          <w:rFonts w:ascii="Arial" w:hAnsi="Arial" w:cs="Arial"/>
          <w:b/>
          <w:sz w:val="24"/>
          <w:szCs w:val="24"/>
        </w:rPr>
      </w:pPr>
      <w:r w:rsidRPr="007912D7">
        <w:rPr>
          <w:rFonts w:ascii="Arial" w:hAnsi="Arial" w:cs="Arial"/>
          <w:b/>
          <w:sz w:val="24"/>
          <w:szCs w:val="24"/>
        </w:rPr>
        <w:t>Actions from previous meeting:</w:t>
      </w:r>
    </w:p>
    <w:p w14:paraId="2B64829F" w14:textId="1F9A21FF" w:rsidR="00655DBC" w:rsidRDefault="00655DBC" w:rsidP="00655DBC">
      <w:pPr>
        <w:rPr>
          <w:rFonts w:ascii="Arial" w:hAnsi="Arial" w:cs="Arial"/>
          <w:b/>
          <w:sz w:val="24"/>
          <w:szCs w:val="24"/>
        </w:rPr>
      </w:pPr>
    </w:p>
    <w:tbl>
      <w:tblPr>
        <w:tblStyle w:val="TableGrid"/>
        <w:tblW w:w="9879" w:type="dxa"/>
        <w:tblInd w:w="5" w:type="dxa"/>
        <w:tblLook w:val="04A0" w:firstRow="1" w:lastRow="0" w:firstColumn="1" w:lastColumn="0" w:noHBand="0" w:noVBand="1"/>
      </w:tblPr>
      <w:tblGrid>
        <w:gridCol w:w="10100"/>
      </w:tblGrid>
      <w:tr w:rsidR="002A6539" w:rsidRPr="00881C1B" w14:paraId="529D36F4" w14:textId="77777777" w:rsidTr="007723AC">
        <w:tc>
          <w:tcPr>
            <w:tcW w:w="9879" w:type="dxa"/>
            <w:tcBorders>
              <w:top w:val="nil"/>
              <w:left w:val="nil"/>
              <w:bottom w:val="nil"/>
              <w:right w:val="nil"/>
            </w:tcBorders>
          </w:tcPr>
          <w:tbl>
            <w:tblPr>
              <w:tblStyle w:val="TableGrid"/>
              <w:tblW w:w="9879" w:type="dxa"/>
              <w:tblInd w:w="5" w:type="dxa"/>
              <w:tblLook w:val="04A0" w:firstRow="1" w:lastRow="0" w:firstColumn="1" w:lastColumn="0" w:noHBand="0" w:noVBand="1"/>
            </w:tblPr>
            <w:tblGrid>
              <w:gridCol w:w="9879"/>
            </w:tblGrid>
            <w:tr w:rsidR="0046425F" w:rsidRPr="00881C1B" w14:paraId="0ACEFA87" w14:textId="77777777" w:rsidTr="00B97D8E">
              <w:tc>
                <w:tcPr>
                  <w:tcW w:w="9879" w:type="dxa"/>
                  <w:tcBorders>
                    <w:top w:val="nil"/>
                    <w:left w:val="nil"/>
                    <w:bottom w:val="nil"/>
                    <w:right w:val="nil"/>
                  </w:tcBorders>
                </w:tcPr>
                <w:tbl>
                  <w:tblPr>
                    <w:tblStyle w:val="TableGrid"/>
                    <w:tblW w:w="9230" w:type="dxa"/>
                    <w:tblInd w:w="226" w:type="dxa"/>
                    <w:tblLook w:val="04A0" w:firstRow="1" w:lastRow="0" w:firstColumn="1" w:lastColumn="0" w:noHBand="0" w:noVBand="1"/>
                  </w:tblPr>
                  <w:tblGrid>
                    <w:gridCol w:w="21"/>
                    <w:gridCol w:w="5973"/>
                    <w:gridCol w:w="21"/>
                    <w:gridCol w:w="1207"/>
                    <w:gridCol w:w="21"/>
                    <w:gridCol w:w="1966"/>
                    <w:gridCol w:w="21"/>
                  </w:tblGrid>
                  <w:tr w:rsidR="0046425F" w:rsidRPr="00881C1B" w14:paraId="2FD7A2E9" w14:textId="77777777" w:rsidTr="00B97D8E">
                    <w:trPr>
                      <w:gridAfter w:val="1"/>
                      <w:wAfter w:w="21" w:type="dxa"/>
                    </w:trPr>
                    <w:tc>
                      <w:tcPr>
                        <w:tcW w:w="5994" w:type="dxa"/>
                        <w:gridSpan w:val="2"/>
                      </w:tcPr>
                      <w:p w14:paraId="41D63213"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Action</w:t>
                        </w:r>
                      </w:p>
                    </w:tc>
                    <w:tc>
                      <w:tcPr>
                        <w:tcW w:w="1228" w:type="dxa"/>
                        <w:gridSpan w:val="2"/>
                      </w:tcPr>
                      <w:p w14:paraId="514BD6AC"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Assigned to</w:t>
                        </w:r>
                      </w:p>
                    </w:tc>
                    <w:tc>
                      <w:tcPr>
                        <w:tcW w:w="1987" w:type="dxa"/>
                        <w:gridSpan w:val="2"/>
                      </w:tcPr>
                      <w:p w14:paraId="6577612B" w14:textId="77777777" w:rsidR="0046425F" w:rsidRPr="0046425F" w:rsidRDefault="0046425F" w:rsidP="0046425F">
                        <w:pPr>
                          <w:jc w:val="both"/>
                          <w:rPr>
                            <w:rFonts w:ascii="Arial" w:hAnsi="Arial" w:cs="Arial"/>
                            <w:sz w:val="18"/>
                            <w:szCs w:val="18"/>
                          </w:rPr>
                        </w:pPr>
                        <w:r w:rsidRPr="0046425F">
                          <w:rPr>
                            <w:rFonts w:ascii="Arial" w:hAnsi="Arial" w:cs="Arial"/>
                            <w:sz w:val="18"/>
                            <w:szCs w:val="18"/>
                          </w:rPr>
                          <w:t>Actioned</w:t>
                        </w:r>
                      </w:p>
                    </w:tc>
                  </w:tr>
                  <w:tr w:rsidR="0046425F" w:rsidRPr="00881C1B" w14:paraId="64C0EA07" w14:textId="77777777" w:rsidTr="00B97D8E">
                    <w:trPr>
                      <w:gridAfter w:val="1"/>
                      <w:wAfter w:w="21" w:type="dxa"/>
                    </w:trPr>
                    <w:tc>
                      <w:tcPr>
                        <w:tcW w:w="5994" w:type="dxa"/>
                        <w:gridSpan w:val="2"/>
                      </w:tcPr>
                      <w:p w14:paraId="7E919AE2"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Cash Monies/Send Cheques</w:t>
                        </w:r>
                      </w:p>
                    </w:tc>
                    <w:tc>
                      <w:tcPr>
                        <w:tcW w:w="1228" w:type="dxa"/>
                        <w:gridSpan w:val="2"/>
                      </w:tcPr>
                      <w:p w14:paraId="32EFD2ED"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CC</w:t>
                        </w:r>
                      </w:p>
                    </w:tc>
                    <w:tc>
                      <w:tcPr>
                        <w:tcW w:w="1987" w:type="dxa"/>
                        <w:gridSpan w:val="2"/>
                      </w:tcPr>
                      <w:p w14:paraId="357BADA2" w14:textId="77725B82" w:rsidR="0046425F" w:rsidRPr="0046425F" w:rsidRDefault="0046425F" w:rsidP="0046425F">
                        <w:pPr>
                          <w:jc w:val="both"/>
                          <w:rPr>
                            <w:rFonts w:ascii="Arial" w:hAnsi="Arial" w:cs="Arial"/>
                            <w:sz w:val="18"/>
                            <w:szCs w:val="18"/>
                          </w:rPr>
                        </w:pPr>
                        <w:r w:rsidRPr="0046425F">
                          <w:rPr>
                            <w:rFonts w:ascii="Arial" w:hAnsi="Arial" w:cs="Arial"/>
                            <w:sz w:val="18"/>
                            <w:szCs w:val="18"/>
                          </w:rPr>
                          <w:t>√</w:t>
                        </w:r>
                      </w:p>
                    </w:tc>
                  </w:tr>
                  <w:tr w:rsidR="0046425F" w:rsidRPr="0046425F" w14:paraId="43A68B15" w14:textId="77777777" w:rsidTr="00B97D8E">
                    <w:trPr>
                      <w:gridAfter w:val="1"/>
                      <w:wAfter w:w="21" w:type="dxa"/>
                    </w:trPr>
                    <w:tc>
                      <w:tcPr>
                        <w:tcW w:w="5994" w:type="dxa"/>
                        <w:gridSpan w:val="2"/>
                      </w:tcPr>
                      <w:p w14:paraId="57DF0800"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lastRenderedPageBreak/>
                          <w:t xml:space="preserve">Investigate importing pc emails into </w:t>
                        </w:r>
                        <w:proofErr w:type="spellStart"/>
                        <w:r w:rsidRPr="00881C1B">
                          <w:rPr>
                            <w:rFonts w:ascii="Arial" w:hAnsi="Arial" w:cs="Arial"/>
                            <w:sz w:val="20"/>
                            <w:szCs w:val="20"/>
                          </w:rPr>
                          <w:t>gmail</w:t>
                        </w:r>
                        <w:proofErr w:type="spellEnd"/>
                      </w:p>
                    </w:tc>
                    <w:tc>
                      <w:tcPr>
                        <w:tcW w:w="1228" w:type="dxa"/>
                        <w:gridSpan w:val="2"/>
                      </w:tcPr>
                      <w:p w14:paraId="2242D2B3"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CC</w:t>
                        </w:r>
                      </w:p>
                    </w:tc>
                    <w:tc>
                      <w:tcPr>
                        <w:tcW w:w="1987" w:type="dxa"/>
                        <w:gridSpan w:val="2"/>
                      </w:tcPr>
                      <w:p w14:paraId="7899E9AD" w14:textId="65B720E5" w:rsidR="0046425F" w:rsidRPr="0046425F" w:rsidRDefault="0046425F" w:rsidP="0046425F">
                        <w:pPr>
                          <w:jc w:val="both"/>
                          <w:rPr>
                            <w:rFonts w:ascii="Arial" w:hAnsi="Arial" w:cs="Arial"/>
                            <w:sz w:val="18"/>
                            <w:szCs w:val="18"/>
                          </w:rPr>
                        </w:pPr>
                        <w:r w:rsidRPr="0046425F">
                          <w:rPr>
                            <w:rFonts w:ascii="Arial" w:hAnsi="Arial" w:cs="Arial"/>
                            <w:sz w:val="18"/>
                            <w:szCs w:val="18"/>
                          </w:rPr>
                          <w:t xml:space="preserve">√ document given to all </w:t>
                        </w:r>
                        <w:proofErr w:type="spellStart"/>
                        <w:r w:rsidRPr="0046425F">
                          <w:rPr>
                            <w:rFonts w:ascii="Arial" w:hAnsi="Arial" w:cs="Arial"/>
                            <w:sz w:val="18"/>
                            <w:szCs w:val="18"/>
                          </w:rPr>
                          <w:t>cllr’s</w:t>
                        </w:r>
                        <w:proofErr w:type="spellEnd"/>
                        <w:r w:rsidRPr="0046425F">
                          <w:rPr>
                            <w:rFonts w:ascii="Arial" w:hAnsi="Arial" w:cs="Arial"/>
                            <w:sz w:val="18"/>
                            <w:szCs w:val="18"/>
                          </w:rPr>
                          <w:t xml:space="preserve"> with instructions</w:t>
                        </w:r>
                      </w:p>
                    </w:tc>
                  </w:tr>
                  <w:tr w:rsidR="0046425F" w:rsidRPr="0046425F" w14:paraId="7E5F2966" w14:textId="77777777" w:rsidTr="00B97D8E">
                    <w:trPr>
                      <w:gridAfter w:val="1"/>
                      <w:wAfter w:w="21" w:type="dxa"/>
                    </w:trPr>
                    <w:tc>
                      <w:tcPr>
                        <w:tcW w:w="5994" w:type="dxa"/>
                        <w:gridSpan w:val="2"/>
                      </w:tcPr>
                      <w:p w14:paraId="67327A92"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Keep fit in hall - contact PT</w:t>
                        </w:r>
                      </w:p>
                    </w:tc>
                    <w:tc>
                      <w:tcPr>
                        <w:tcW w:w="1228" w:type="dxa"/>
                        <w:gridSpan w:val="2"/>
                      </w:tcPr>
                      <w:p w14:paraId="169519FE"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WD</w:t>
                        </w:r>
                      </w:p>
                    </w:tc>
                    <w:tc>
                      <w:tcPr>
                        <w:tcW w:w="1987" w:type="dxa"/>
                        <w:gridSpan w:val="2"/>
                      </w:tcPr>
                      <w:p w14:paraId="7112EEC7" w14:textId="333F6696" w:rsidR="0046425F" w:rsidRPr="0046425F" w:rsidRDefault="0046425F" w:rsidP="0046425F">
                        <w:pPr>
                          <w:jc w:val="both"/>
                          <w:rPr>
                            <w:rFonts w:ascii="Arial" w:hAnsi="Arial" w:cs="Arial"/>
                            <w:sz w:val="18"/>
                            <w:szCs w:val="18"/>
                          </w:rPr>
                        </w:pPr>
                        <w:r w:rsidRPr="0046425F">
                          <w:rPr>
                            <w:rFonts w:ascii="Arial" w:hAnsi="Arial" w:cs="Arial"/>
                            <w:sz w:val="18"/>
                            <w:szCs w:val="18"/>
                          </w:rPr>
                          <w:t>√ John Merson (PT) has agreed to run a class. 16 people have so far shown interest. Clerk asked that Mr Merson send his Certificate of public liability before anything can be arranged</w:t>
                        </w:r>
                        <w:r>
                          <w:rPr>
                            <w:rFonts w:ascii="Arial" w:hAnsi="Arial" w:cs="Arial"/>
                            <w:sz w:val="18"/>
                            <w:szCs w:val="18"/>
                          </w:rPr>
                          <w:t>. If given the go-ahead the class would be organised for Thursdays at 11am.</w:t>
                        </w:r>
                      </w:p>
                    </w:tc>
                  </w:tr>
                  <w:tr w:rsidR="0046425F" w:rsidRPr="0046425F" w14:paraId="0932DF24" w14:textId="77777777" w:rsidTr="00B97D8E">
                    <w:trPr>
                      <w:gridAfter w:val="1"/>
                      <w:wAfter w:w="21" w:type="dxa"/>
                    </w:trPr>
                    <w:tc>
                      <w:tcPr>
                        <w:tcW w:w="5994" w:type="dxa"/>
                        <w:gridSpan w:val="2"/>
                      </w:tcPr>
                      <w:p w14:paraId="23C4177B"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Ask Vicar about the Church Hall Key</w:t>
                        </w:r>
                      </w:p>
                    </w:tc>
                    <w:tc>
                      <w:tcPr>
                        <w:tcW w:w="1228" w:type="dxa"/>
                        <w:gridSpan w:val="2"/>
                      </w:tcPr>
                      <w:p w14:paraId="34C5930A"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WD</w:t>
                        </w:r>
                      </w:p>
                    </w:tc>
                    <w:tc>
                      <w:tcPr>
                        <w:tcW w:w="1987" w:type="dxa"/>
                        <w:gridSpan w:val="2"/>
                      </w:tcPr>
                      <w:p w14:paraId="1AA6B9CE" w14:textId="07D75B59" w:rsidR="0046425F" w:rsidRPr="0046425F" w:rsidRDefault="0046425F" w:rsidP="0046425F">
                        <w:pPr>
                          <w:jc w:val="both"/>
                          <w:rPr>
                            <w:rFonts w:ascii="Arial" w:hAnsi="Arial" w:cs="Arial"/>
                            <w:sz w:val="18"/>
                            <w:szCs w:val="18"/>
                          </w:rPr>
                        </w:pPr>
                        <w:r>
                          <w:rPr>
                            <w:rFonts w:ascii="Arial" w:hAnsi="Arial" w:cs="Arial"/>
                            <w:sz w:val="18"/>
                            <w:szCs w:val="18"/>
                          </w:rPr>
                          <w:t>Still to do</w:t>
                        </w:r>
                      </w:p>
                    </w:tc>
                  </w:tr>
                  <w:tr w:rsidR="0046425F" w:rsidRPr="0046425F" w14:paraId="5EC89E38" w14:textId="77777777" w:rsidTr="00B97D8E">
                    <w:trPr>
                      <w:gridAfter w:val="1"/>
                      <w:wAfter w:w="21" w:type="dxa"/>
                    </w:trPr>
                    <w:tc>
                      <w:tcPr>
                        <w:tcW w:w="5994" w:type="dxa"/>
                        <w:gridSpan w:val="2"/>
                      </w:tcPr>
                      <w:p w14:paraId="7FA7309B" w14:textId="77777777" w:rsidR="0046425F" w:rsidRPr="00881C1B" w:rsidRDefault="0046425F" w:rsidP="0046425F">
                        <w:pPr>
                          <w:jc w:val="both"/>
                          <w:rPr>
                            <w:rFonts w:ascii="Arial" w:hAnsi="Arial" w:cs="Arial"/>
                            <w:sz w:val="20"/>
                            <w:szCs w:val="20"/>
                          </w:rPr>
                        </w:pPr>
                        <w:r>
                          <w:rPr>
                            <w:rFonts w:ascii="Arial" w:hAnsi="Arial" w:cs="Arial"/>
                            <w:sz w:val="20"/>
                            <w:szCs w:val="20"/>
                          </w:rPr>
                          <w:t>S</w:t>
                        </w:r>
                        <w:r w:rsidRPr="00881C1B">
                          <w:rPr>
                            <w:rFonts w:ascii="Arial" w:hAnsi="Arial" w:cs="Arial"/>
                            <w:sz w:val="20"/>
                            <w:szCs w:val="20"/>
                          </w:rPr>
                          <w:t>ign up to SLCC membership</w:t>
                        </w:r>
                      </w:p>
                    </w:tc>
                    <w:tc>
                      <w:tcPr>
                        <w:tcW w:w="1228" w:type="dxa"/>
                        <w:gridSpan w:val="2"/>
                      </w:tcPr>
                      <w:p w14:paraId="4C00A3EB"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CC</w:t>
                        </w:r>
                      </w:p>
                    </w:tc>
                    <w:tc>
                      <w:tcPr>
                        <w:tcW w:w="1987" w:type="dxa"/>
                        <w:gridSpan w:val="2"/>
                      </w:tcPr>
                      <w:p w14:paraId="4F9D40B7" w14:textId="0719E115" w:rsidR="0046425F" w:rsidRPr="0046425F" w:rsidRDefault="0046425F" w:rsidP="0046425F">
                        <w:pPr>
                          <w:jc w:val="both"/>
                          <w:rPr>
                            <w:rFonts w:ascii="Arial" w:hAnsi="Arial" w:cs="Arial"/>
                            <w:sz w:val="18"/>
                            <w:szCs w:val="18"/>
                          </w:rPr>
                        </w:pPr>
                        <w:r>
                          <w:rPr>
                            <w:rFonts w:ascii="Arial" w:hAnsi="Arial" w:cs="Arial"/>
                            <w:sz w:val="18"/>
                            <w:szCs w:val="18"/>
                          </w:rPr>
                          <w:t>Still to do</w:t>
                        </w:r>
                      </w:p>
                    </w:tc>
                  </w:tr>
                  <w:tr w:rsidR="0046425F" w:rsidRPr="0046425F" w14:paraId="15C1545B" w14:textId="77777777" w:rsidTr="00B97D8E">
                    <w:trPr>
                      <w:gridAfter w:val="1"/>
                      <w:wAfter w:w="21" w:type="dxa"/>
                    </w:trPr>
                    <w:tc>
                      <w:tcPr>
                        <w:tcW w:w="5994" w:type="dxa"/>
                        <w:gridSpan w:val="2"/>
                      </w:tcPr>
                      <w:p w14:paraId="516AC035"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 xml:space="preserve">Look into funds for bridge (Urban Village) &amp; contact </w:t>
                        </w:r>
                        <w:proofErr w:type="spellStart"/>
                        <w:r w:rsidRPr="00881C1B">
                          <w:rPr>
                            <w:rFonts w:ascii="Arial" w:hAnsi="Arial" w:cs="Arial"/>
                            <w:sz w:val="20"/>
                            <w:szCs w:val="20"/>
                          </w:rPr>
                          <w:t>cw&amp;c</w:t>
                        </w:r>
                        <w:proofErr w:type="spellEnd"/>
                        <w:r w:rsidRPr="00881C1B">
                          <w:rPr>
                            <w:rFonts w:ascii="Arial" w:hAnsi="Arial" w:cs="Arial"/>
                            <w:sz w:val="20"/>
                            <w:szCs w:val="20"/>
                          </w:rPr>
                          <w:t xml:space="preserve"> regards establishing a public right of way (</w:t>
                        </w:r>
                        <w:proofErr w:type="spellStart"/>
                        <w:r w:rsidRPr="00881C1B">
                          <w:rPr>
                            <w:rFonts w:ascii="Arial" w:hAnsi="Arial" w:cs="Arial"/>
                            <w:sz w:val="20"/>
                            <w:szCs w:val="20"/>
                          </w:rPr>
                          <w:t>forebrook</w:t>
                        </w:r>
                        <w:proofErr w:type="spellEnd"/>
                        <w:r w:rsidRPr="00881C1B">
                          <w:rPr>
                            <w:rFonts w:ascii="Arial" w:hAnsi="Arial" w:cs="Arial"/>
                            <w:sz w:val="20"/>
                            <w:szCs w:val="20"/>
                          </w:rPr>
                          <w:t xml:space="preserve"> bridge)</w:t>
                        </w:r>
                      </w:p>
                    </w:tc>
                    <w:tc>
                      <w:tcPr>
                        <w:tcW w:w="1228" w:type="dxa"/>
                        <w:gridSpan w:val="2"/>
                      </w:tcPr>
                      <w:p w14:paraId="075C8062"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LG</w:t>
                        </w:r>
                      </w:p>
                    </w:tc>
                    <w:tc>
                      <w:tcPr>
                        <w:tcW w:w="1987" w:type="dxa"/>
                        <w:gridSpan w:val="2"/>
                      </w:tcPr>
                      <w:p w14:paraId="02B5DBE3" w14:textId="5DC42B50" w:rsidR="0046425F" w:rsidRPr="0046425F" w:rsidRDefault="0046425F" w:rsidP="0046425F">
                        <w:pPr>
                          <w:jc w:val="both"/>
                          <w:rPr>
                            <w:rFonts w:ascii="Arial" w:hAnsi="Arial" w:cs="Arial"/>
                            <w:sz w:val="18"/>
                            <w:szCs w:val="18"/>
                          </w:rPr>
                        </w:pPr>
                        <w:r>
                          <w:rPr>
                            <w:rFonts w:ascii="Arial" w:hAnsi="Arial" w:cs="Arial"/>
                            <w:sz w:val="18"/>
                            <w:szCs w:val="18"/>
                          </w:rPr>
                          <w:t>Clerk to contact LG for update</w:t>
                        </w:r>
                      </w:p>
                    </w:tc>
                  </w:tr>
                  <w:tr w:rsidR="0046425F" w:rsidRPr="0046425F" w14:paraId="7631C3EF" w14:textId="77777777" w:rsidTr="00B97D8E">
                    <w:trPr>
                      <w:gridAfter w:val="1"/>
                      <w:wAfter w:w="21" w:type="dxa"/>
                    </w:trPr>
                    <w:tc>
                      <w:tcPr>
                        <w:tcW w:w="5994" w:type="dxa"/>
                        <w:gridSpan w:val="2"/>
                      </w:tcPr>
                      <w:p w14:paraId="34CDE614"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 xml:space="preserve">Chase up </w:t>
                        </w:r>
                        <w:proofErr w:type="spellStart"/>
                        <w:r w:rsidRPr="00881C1B">
                          <w:rPr>
                            <w:rFonts w:ascii="Arial" w:hAnsi="Arial" w:cs="Arial"/>
                            <w:sz w:val="20"/>
                            <w:szCs w:val="20"/>
                          </w:rPr>
                          <w:t>cw&amp;c</w:t>
                        </w:r>
                        <w:proofErr w:type="spellEnd"/>
                        <w:r w:rsidRPr="00881C1B">
                          <w:rPr>
                            <w:rFonts w:ascii="Arial" w:hAnsi="Arial" w:cs="Arial"/>
                            <w:sz w:val="20"/>
                            <w:szCs w:val="20"/>
                          </w:rPr>
                          <w:t xml:space="preserve"> regarding Hall Drive, Bus stop opposite Hall Drive, Hedges/steps between </w:t>
                        </w:r>
                        <w:proofErr w:type="spellStart"/>
                        <w:r w:rsidRPr="00881C1B">
                          <w:rPr>
                            <w:rFonts w:ascii="Arial" w:hAnsi="Arial" w:cs="Arial"/>
                            <w:sz w:val="20"/>
                            <w:szCs w:val="20"/>
                          </w:rPr>
                          <w:t>Fernlea</w:t>
                        </w:r>
                        <w:proofErr w:type="spellEnd"/>
                        <w:r w:rsidRPr="00881C1B">
                          <w:rPr>
                            <w:rFonts w:ascii="Arial" w:hAnsi="Arial" w:cs="Arial"/>
                            <w:sz w:val="20"/>
                            <w:szCs w:val="20"/>
                          </w:rPr>
                          <w:t xml:space="preserve"> Road and Mere Road</w:t>
                        </w:r>
                      </w:p>
                    </w:tc>
                    <w:tc>
                      <w:tcPr>
                        <w:tcW w:w="1228" w:type="dxa"/>
                        <w:gridSpan w:val="2"/>
                      </w:tcPr>
                      <w:p w14:paraId="5A004E87"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PM</w:t>
                        </w:r>
                      </w:p>
                    </w:tc>
                    <w:tc>
                      <w:tcPr>
                        <w:tcW w:w="1987" w:type="dxa"/>
                        <w:gridSpan w:val="2"/>
                      </w:tcPr>
                      <w:p w14:paraId="58D172E6" w14:textId="75473799" w:rsidR="0046425F" w:rsidRPr="0046425F" w:rsidRDefault="0046425F" w:rsidP="0046425F">
                        <w:pPr>
                          <w:jc w:val="both"/>
                          <w:rPr>
                            <w:rFonts w:ascii="Arial" w:hAnsi="Arial" w:cs="Arial"/>
                            <w:sz w:val="18"/>
                            <w:szCs w:val="18"/>
                          </w:rPr>
                        </w:pPr>
                        <w:r>
                          <w:rPr>
                            <w:rFonts w:ascii="Arial" w:hAnsi="Arial" w:cs="Arial"/>
                            <w:sz w:val="18"/>
                            <w:szCs w:val="18"/>
                          </w:rPr>
                          <w:t>Clerk to contact PM for update</w:t>
                        </w:r>
                      </w:p>
                    </w:tc>
                  </w:tr>
                  <w:tr w:rsidR="0046425F" w:rsidRPr="0046425F" w14:paraId="2C16B718" w14:textId="77777777" w:rsidTr="00B97D8E">
                    <w:trPr>
                      <w:gridAfter w:val="1"/>
                      <w:wAfter w:w="21" w:type="dxa"/>
                    </w:trPr>
                    <w:tc>
                      <w:tcPr>
                        <w:tcW w:w="5994" w:type="dxa"/>
                        <w:gridSpan w:val="2"/>
                      </w:tcPr>
                      <w:p w14:paraId="6E36949E"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Winnington bridge – update on funding</w:t>
                        </w:r>
                      </w:p>
                    </w:tc>
                    <w:tc>
                      <w:tcPr>
                        <w:tcW w:w="1228" w:type="dxa"/>
                        <w:gridSpan w:val="2"/>
                      </w:tcPr>
                      <w:p w14:paraId="3EF067B6"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LG</w:t>
                        </w:r>
                      </w:p>
                    </w:tc>
                    <w:tc>
                      <w:tcPr>
                        <w:tcW w:w="1987" w:type="dxa"/>
                        <w:gridSpan w:val="2"/>
                      </w:tcPr>
                      <w:p w14:paraId="27C783C4" w14:textId="10B1846A" w:rsidR="0046425F" w:rsidRPr="0046425F" w:rsidRDefault="0046425F" w:rsidP="0046425F">
                        <w:pPr>
                          <w:jc w:val="both"/>
                          <w:rPr>
                            <w:rFonts w:ascii="Arial" w:hAnsi="Arial" w:cs="Arial"/>
                            <w:sz w:val="18"/>
                            <w:szCs w:val="18"/>
                          </w:rPr>
                        </w:pPr>
                        <w:r>
                          <w:rPr>
                            <w:rFonts w:ascii="Arial" w:hAnsi="Arial" w:cs="Arial"/>
                            <w:sz w:val="18"/>
                            <w:szCs w:val="18"/>
                          </w:rPr>
                          <w:t>Clerk to contact LG for update</w:t>
                        </w:r>
                      </w:p>
                    </w:tc>
                  </w:tr>
                  <w:tr w:rsidR="0046425F" w:rsidRPr="0046425F" w14:paraId="3C506ECE" w14:textId="77777777" w:rsidTr="00B97D8E">
                    <w:trPr>
                      <w:gridAfter w:val="1"/>
                      <w:wAfter w:w="21" w:type="dxa"/>
                    </w:trPr>
                    <w:tc>
                      <w:tcPr>
                        <w:tcW w:w="5994" w:type="dxa"/>
                        <w:gridSpan w:val="2"/>
                      </w:tcPr>
                      <w:p w14:paraId="7E7AD2BB"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Look into Eaton’s Farm – state of disrepair (brick walls &amp; barns)</w:t>
                        </w:r>
                      </w:p>
                    </w:tc>
                    <w:tc>
                      <w:tcPr>
                        <w:tcW w:w="1228" w:type="dxa"/>
                        <w:gridSpan w:val="2"/>
                      </w:tcPr>
                      <w:p w14:paraId="48F346EB" w14:textId="77777777" w:rsidR="0046425F" w:rsidRPr="00881C1B" w:rsidRDefault="0046425F" w:rsidP="0046425F">
                        <w:pPr>
                          <w:jc w:val="both"/>
                          <w:rPr>
                            <w:rFonts w:ascii="Arial" w:hAnsi="Arial" w:cs="Arial"/>
                            <w:sz w:val="20"/>
                            <w:szCs w:val="20"/>
                          </w:rPr>
                        </w:pPr>
                        <w:r w:rsidRPr="00881C1B">
                          <w:rPr>
                            <w:rFonts w:ascii="Arial" w:hAnsi="Arial" w:cs="Arial"/>
                            <w:sz w:val="20"/>
                            <w:szCs w:val="20"/>
                          </w:rPr>
                          <w:t>PM</w:t>
                        </w:r>
                      </w:p>
                    </w:tc>
                    <w:tc>
                      <w:tcPr>
                        <w:tcW w:w="1987" w:type="dxa"/>
                        <w:gridSpan w:val="2"/>
                      </w:tcPr>
                      <w:p w14:paraId="37F4904B" w14:textId="5CF61BBC" w:rsidR="0046425F" w:rsidRPr="0046425F" w:rsidRDefault="000A2F2B" w:rsidP="0046425F">
                        <w:pPr>
                          <w:jc w:val="both"/>
                          <w:rPr>
                            <w:rFonts w:ascii="Arial" w:hAnsi="Arial" w:cs="Arial"/>
                            <w:sz w:val="18"/>
                            <w:szCs w:val="18"/>
                          </w:rPr>
                        </w:pPr>
                        <w:r>
                          <w:rPr>
                            <w:rFonts w:ascii="Arial" w:hAnsi="Arial" w:cs="Arial"/>
                            <w:sz w:val="18"/>
                            <w:szCs w:val="18"/>
                          </w:rPr>
                          <w:t>Clerk to contact PM for update</w:t>
                        </w:r>
                      </w:p>
                    </w:tc>
                  </w:tr>
                  <w:tr w:rsidR="0046425F" w:rsidRPr="0046425F" w14:paraId="5FE8F8AA" w14:textId="77777777" w:rsidTr="00B97D8E">
                    <w:trPr>
                      <w:gridAfter w:val="1"/>
                      <w:wAfter w:w="21" w:type="dxa"/>
                    </w:trPr>
                    <w:tc>
                      <w:tcPr>
                        <w:tcW w:w="5994" w:type="dxa"/>
                        <w:gridSpan w:val="2"/>
                      </w:tcPr>
                      <w:p w14:paraId="74B79B57" w14:textId="77777777" w:rsidR="0046425F" w:rsidRPr="00881C1B" w:rsidRDefault="0046425F" w:rsidP="0046425F">
                        <w:pPr>
                          <w:jc w:val="both"/>
                          <w:rPr>
                            <w:rFonts w:ascii="Arial" w:hAnsi="Arial" w:cs="Arial"/>
                            <w:sz w:val="20"/>
                            <w:szCs w:val="20"/>
                          </w:rPr>
                        </w:pPr>
                        <w:r>
                          <w:rPr>
                            <w:rFonts w:ascii="Arial" w:hAnsi="Arial" w:cs="Arial"/>
                            <w:sz w:val="20"/>
                            <w:szCs w:val="20"/>
                          </w:rPr>
                          <w:t xml:space="preserve">Send letter to Mr </w:t>
                        </w:r>
                        <w:proofErr w:type="spellStart"/>
                        <w:r>
                          <w:rPr>
                            <w:rFonts w:ascii="Arial" w:hAnsi="Arial" w:cs="Arial"/>
                            <w:sz w:val="20"/>
                            <w:szCs w:val="20"/>
                          </w:rPr>
                          <w:t>Yoxhall</w:t>
                        </w:r>
                        <w:proofErr w:type="spellEnd"/>
                        <w:r>
                          <w:rPr>
                            <w:rFonts w:ascii="Arial" w:hAnsi="Arial" w:cs="Arial"/>
                            <w:sz w:val="20"/>
                            <w:szCs w:val="20"/>
                          </w:rPr>
                          <w:t xml:space="preserve"> re advertising in MM</w:t>
                        </w:r>
                      </w:p>
                    </w:tc>
                    <w:tc>
                      <w:tcPr>
                        <w:tcW w:w="1228" w:type="dxa"/>
                        <w:gridSpan w:val="2"/>
                      </w:tcPr>
                      <w:p w14:paraId="42CF55E3" w14:textId="77777777" w:rsidR="0046425F" w:rsidRPr="00881C1B" w:rsidRDefault="0046425F" w:rsidP="0046425F">
                        <w:pPr>
                          <w:jc w:val="both"/>
                          <w:rPr>
                            <w:rFonts w:ascii="Arial" w:hAnsi="Arial" w:cs="Arial"/>
                            <w:sz w:val="20"/>
                            <w:szCs w:val="20"/>
                          </w:rPr>
                        </w:pPr>
                        <w:r>
                          <w:rPr>
                            <w:rFonts w:ascii="Arial" w:hAnsi="Arial" w:cs="Arial"/>
                            <w:sz w:val="20"/>
                            <w:szCs w:val="20"/>
                          </w:rPr>
                          <w:t>CC</w:t>
                        </w:r>
                      </w:p>
                    </w:tc>
                    <w:tc>
                      <w:tcPr>
                        <w:tcW w:w="1987" w:type="dxa"/>
                        <w:gridSpan w:val="2"/>
                      </w:tcPr>
                      <w:p w14:paraId="271EB3EB" w14:textId="05570957" w:rsidR="0046425F" w:rsidRPr="000A2F2B" w:rsidRDefault="000A2F2B" w:rsidP="0046425F">
                        <w:pPr>
                          <w:jc w:val="both"/>
                          <w:rPr>
                            <w:rFonts w:ascii="Arial" w:hAnsi="Arial" w:cs="Arial"/>
                            <w:sz w:val="18"/>
                            <w:szCs w:val="18"/>
                          </w:rPr>
                        </w:pPr>
                        <w:r w:rsidRPr="000A2F2B">
                          <w:rPr>
                            <w:rFonts w:ascii="Arial" w:hAnsi="Arial" w:cs="Arial"/>
                            <w:sz w:val="18"/>
                            <w:szCs w:val="18"/>
                          </w:rPr>
                          <w:t>√ advert now been approved for Northwich Metals. Clerk to send invoice</w:t>
                        </w:r>
                      </w:p>
                    </w:tc>
                  </w:tr>
                  <w:tr w:rsidR="0046425F" w:rsidRPr="0046425F" w14:paraId="019C9E84" w14:textId="77777777" w:rsidTr="00B97D8E">
                    <w:trPr>
                      <w:gridAfter w:val="1"/>
                      <w:wAfter w:w="21" w:type="dxa"/>
                    </w:trPr>
                    <w:tc>
                      <w:tcPr>
                        <w:tcW w:w="5994" w:type="dxa"/>
                        <w:gridSpan w:val="2"/>
                      </w:tcPr>
                      <w:p w14:paraId="079877BD" w14:textId="77777777" w:rsidR="0046425F" w:rsidRPr="00881C1B" w:rsidRDefault="0046425F" w:rsidP="0046425F">
                        <w:pPr>
                          <w:jc w:val="both"/>
                          <w:rPr>
                            <w:rFonts w:ascii="Arial" w:hAnsi="Arial" w:cs="Arial"/>
                            <w:sz w:val="20"/>
                            <w:szCs w:val="20"/>
                          </w:rPr>
                        </w:pPr>
                        <w:r>
                          <w:rPr>
                            <w:rFonts w:ascii="Arial" w:hAnsi="Arial" w:cs="Arial"/>
                            <w:sz w:val="20"/>
                            <w:szCs w:val="20"/>
                          </w:rPr>
                          <w:t xml:space="preserve">Contact </w:t>
                        </w:r>
                        <w:proofErr w:type="spellStart"/>
                        <w:r>
                          <w:rPr>
                            <w:rFonts w:ascii="Arial" w:hAnsi="Arial" w:cs="Arial"/>
                            <w:sz w:val="20"/>
                            <w:szCs w:val="20"/>
                          </w:rPr>
                          <w:t>cllr</w:t>
                        </w:r>
                        <w:proofErr w:type="spellEnd"/>
                        <w:r>
                          <w:rPr>
                            <w:rFonts w:ascii="Arial" w:hAnsi="Arial" w:cs="Arial"/>
                            <w:sz w:val="20"/>
                            <w:szCs w:val="20"/>
                          </w:rPr>
                          <w:t xml:space="preserve"> WD to organise meeting between Pete Elliot and Harris Gas. Clerk to email WD</w:t>
                        </w:r>
                      </w:p>
                    </w:tc>
                    <w:tc>
                      <w:tcPr>
                        <w:tcW w:w="1228" w:type="dxa"/>
                        <w:gridSpan w:val="2"/>
                      </w:tcPr>
                      <w:p w14:paraId="7F36494D" w14:textId="77777777" w:rsidR="0046425F" w:rsidRPr="00881C1B" w:rsidRDefault="0046425F" w:rsidP="0046425F">
                        <w:pPr>
                          <w:jc w:val="both"/>
                          <w:rPr>
                            <w:rFonts w:ascii="Arial" w:hAnsi="Arial" w:cs="Arial"/>
                            <w:sz w:val="20"/>
                            <w:szCs w:val="20"/>
                          </w:rPr>
                        </w:pPr>
                        <w:r>
                          <w:rPr>
                            <w:rFonts w:ascii="Arial" w:hAnsi="Arial" w:cs="Arial"/>
                            <w:sz w:val="20"/>
                            <w:szCs w:val="20"/>
                          </w:rPr>
                          <w:t>WD/CC</w:t>
                        </w:r>
                      </w:p>
                    </w:tc>
                    <w:tc>
                      <w:tcPr>
                        <w:tcW w:w="1987" w:type="dxa"/>
                        <w:gridSpan w:val="2"/>
                      </w:tcPr>
                      <w:p w14:paraId="60A6FF4A" w14:textId="79D8656B" w:rsidR="0046425F" w:rsidRPr="000A2F2B" w:rsidRDefault="000A2F2B" w:rsidP="0046425F">
                        <w:pPr>
                          <w:jc w:val="both"/>
                          <w:rPr>
                            <w:rFonts w:ascii="Arial" w:hAnsi="Arial" w:cs="Arial"/>
                            <w:sz w:val="18"/>
                            <w:szCs w:val="18"/>
                          </w:rPr>
                        </w:pPr>
                        <w:r w:rsidRPr="000A2F2B">
                          <w:rPr>
                            <w:rFonts w:ascii="Arial" w:hAnsi="Arial" w:cs="Arial"/>
                            <w:sz w:val="18"/>
                            <w:szCs w:val="18"/>
                          </w:rPr>
                          <w:t>√ meeting on 11/2. Quote received from Pete £1075. Cllr’s gave go ahead. Clerk to contact Pete</w:t>
                        </w:r>
                      </w:p>
                    </w:tc>
                  </w:tr>
                  <w:tr w:rsidR="0046425F" w:rsidRPr="0046425F" w14:paraId="586F08D2" w14:textId="77777777" w:rsidTr="00B97D8E">
                    <w:trPr>
                      <w:gridAfter w:val="1"/>
                      <w:wAfter w:w="21" w:type="dxa"/>
                    </w:trPr>
                    <w:tc>
                      <w:tcPr>
                        <w:tcW w:w="5994" w:type="dxa"/>
                        <w:gridSpan w:val="2"/>
                      </w:tcPr>
                      <w:p w14:paraId="7079DF41" w14:textId="77777777" w:rsidR="0046425F" w:rsidRPr="00881C1B" w:rsidRDefault="0046425F" w:rsidP="0046425F">
                        <w:pPr>
                          <w:jc w:val="both"/>
                          <w:rPr>
                            <w:rFonts w:ascii="Arial" w:hAnsi="Arial" w:cs="Arial"/>
                            <w:sz w:val="20"/>
                            <w:szCs w:val="20"/>
                          </w:rPr>
                        </w:pPr>
                        <w:r>
                          <w:rPr>
                            <w:rFonts w:ascii="Arial" w:hAnsi="Arial" w:cs="Arial"/>
                            <w:sz w:val="20"/>
                            <w:szCs w:val="20"/>
                          </w:rPr>
                          <w:t>Contact WD to ask for all advertiser details</w:t>
                        </w:r>
                      </w:p>
                    </w:tc>
                    <w:tc>
                      <w:tcPr>
                        <w:tcW w:w="1228" w:type="dxa"/>
                        <w:gridSpan w:val="2"/>
                      </w:tcPr>
                      <w:p w14:paraId="0E76AE63" w14:textId="77777777" w:rsidR="0046425F" w:rsidRPr="00881C1B" w:rsidRDefault="0046425F" w:rsidP="0046425F">
                        <w:pPr>
                          <w:jc w:val="both"/>
                          <w:rPr>
                            <w:rFonts w:ascii="Arial" w:hAnsi="Arial" w:cs="Arial"/>
                            <w:sz w:val="20"/>
                            <w:szCs w:val="20"/>
                          </w:rPr>
                        </w:pPr>
                        <w:r>
                          <w:rPr>
                            <w:rFonts w:ascii="Arial" w:hAnsi="Arial" w:cs="Arial"/>
                            <w:sz w:val="20"/>
                            <w:szCs w:val="20"/>
                          </w:rPr>
                          <w:t>CC</w:t>
                        </w:r>
                      </w:p>
                    </w:tc>
                    <w:tc>
                      <w:tcPr>
                        <w:tcW w:w="1987" w:type="dxa"/>
                        <w:gridSpan w:val="2"/>
                      </w:tcPr>
                      <w:p w14:paraId="7A0CCF06" w14:textId="13B13C7A" w:rsidR="0046425F" w:rsidRPr="000A2F2B" w:rsidRDefault="000A2F2B" w:rsidP="0046425F">
                        <w:pPr>
                          <w:jc w:val="both"/>
                          <w:rPr>
                            <w:rFonts w:ascii="Arial" w:hAnsi="Arial" w:cs="Arial"/>
                            <w:sz w:val="18"/>
                            <w:szCs w:val="18"/>
                          </w:rPr>
                        </w:pPr>
                        <w:r w:rsidRPr="000A2F2B">
                          <w:rPr>
                            <w:rFonts w:ascii="Arial" w:hAnsi="Arial" w:cs="Arial"/>
                            <w:sz w:val="18"/>
                            <w:szCs w:val="18"/>
                          </w:rPr>
                          <w:t>√ WD still to arrange</w:t>
                        </w:r>
                      </w:p>
                    </w:tc>
                  </w:tr>
                  <w:tr w:rsidR="0046425F" w:rsidRPr="0046425F" w14:paraId="613D29A3" w14:textId="77777777" w:rsidTr="00B97D8E">
                    <w:trPr>
                      <w:gridAfter w:val="1"/>
                      <w:wAfter w:w="21" w:type="dxa"/>
                    </w:trPr>
                    <w:tc>
                      <w:tcPr>
                        <w:tcW w:w="5994" w:type="dxa"/>
                        <w:gridSpan w:val="2"/>
                      </w:tcPr>
                      <w:p w14:paraId="36B25301" w14:textId="77777777" w:rsidR="0046425F" w:rsidRPr="00881C1B" w:rsidRDefault="0046425F" w:rsidP="0046425F">
                        <w:pPr>
                          <w:jc w:val="both"/>
                          <w:rPr>
                            <w:rFonts w:ascii="Arial" w:hAnsi="Arial" w:cs="Arial"/>
                            <w:sz w:val="20"/>
                            <w:szCs w:val="20"/>
                          </w:rPr>
                        </w:pPr>
                        <w:r>
                          <w:rPr>
                            <w:rFonts w:ascii="Arial" w:hAnsi="Arial" w:cs="Arial"/>
                            <w:sz w:val="20"/>
                            <w:szCs w:val="20"/>
                          </w:rPr>
                          <w:t>Send list of MM articles to WD</w:t>
                        </w:r>
                      </w:p>
                    </w:tc>
                    <w:tc>
                      <w:tcPr>
                        <w:tcW w:w="1228" w:type="dxa"/>
                        <w:gridSpan w:val="2"/>
                      </w:tcPr>
                      <w:p w14:paraId="72272AB9" w14:textId="77777777" w:rsidR="0046425F" w:rsidRPr="00881C1B" w:rsidRDefault="0046425F" w:rsidP="0046425F">
                        <w:pPr>
                          <w:jc w:val="both"/>
                          <w:rPr>
                            <w:rFonts w:ascii="Arial" w:hAnsi="Arial" w:cs="Arial"/>
                            <w:sz w:val="20"/>
                            <w:szCs w:val="20"/>
                          </w:rPr>
                        </w:pPr>
                        <w:r>
                          <w:rPr>
                            <w:rFonts w:ascii="Arial" w:hAnsi="Arial" w:cs="Arial"/>
                            <w:sz w:val="20"/>
                            <w:szCs w:val="20"/>
                          </w:rPr>
                          <w:t>CA</w:t>
                        </w:r>
                      </w:p>
                    </w:tc>
                    <w:tc>
                      <w:tcPr>
                        <w:tcW w:w="1987" w:type="dxa"/>
                        <w:gridSpan w:val="2"/>
                      </w:tcPr>
                      <w:p w14:paraId="639EE17B" w14:textId="1169C3E7" w:rsidR="0046425F" w:rsidRPr="000A2F2B" w:rsidRDefault="000A2F2B" w:rsidP="0046425F">
                        <w:pPr>
                          <w:jc w:val="both"/>
                          <w:rPr>
                            <w:rFonts w:ascii="Arial" w:hAnsi="Arial" w:cs="Arial"/>
                            <w:sz w:val="18"/>
                            <w:szCs w:val="18"/>
                          </w:rPr>
                        </w:pPr>
                        <w:r w:rsidRPr="000A2F2B">
                          <w:rPr>
                            <w:rFonts w:ascii="Arial" w:hAnsi="Arial" w:cs="Arial"/>
                            <w:sz w:val="18"/>
                            <w:szCs w:val="18"/>
                          </w:rPr>
                          <w:t>√</w:t>
                        </w:r>
                      </w:p>
                    </w:tc>
                  </w:tr>
                  <w:tr w:rsidR="0046425F" w:rsidRPr="0046425F" w14:paraId="0EF451F5" w14:textId="77777777" w:rsidTr="00B97D8E">
                    <w:trPr>
                      <w:gridAfter w:val="1"/>
                      <w:wAfter w:w="21" w:type="dxa"/>
                    </w:trPr>
                    <w:tc>
                      <w:tcPr>
                        <w:tcW w:w="5994" w:type="dxa"/>
                        <w:gridSpan w:val="2"/>
                      </w:tcPr>
                      <w:p w14:paraId="02733905" w14:textId="77777777" w:rsidR="0046425F" w:rsidRPr="00881C1B" w:rsidRDefault="0046425F" w:rsidP="0046425F">
                        <w:pPr>
                          <w:jc w:val="both"/>
                          <w:rPr>
                            <w:rFonts w:ascii="Arial" w:hAnsi="Arial" w:cs="Arial"/>
                            <w:sz w:val="20"/>
                            <w:szCs w:val="20"/>
                          </w:rPr>
                        </w:pPr>
                        <w:r>
                          <w:rPr>
                            <w:rFonts w:ascii="Arial" w:hAnsi="Arial" w:cs="Arial"/>
                            <w:sz w:val="20"/>
                            <w:szCs w:val="20"/>
                          </w:rPr>
                          <w:t xml:space="preserve">Chase Great </w:t>
                        </w:r>
                        <w:proofErr w:type="spellStart"/>
                        <w:r>
                          <w:rPr>
                            <w:rFonts w:ascii="Arial" w:hAnsi="Arial" w:cs="Arial"/>
                            <w:sz w:val="20"/>
                            <w:szCs w:val="20"/>
                          </w:rPr>
                          <w:t>Budworth</w:t>
                        </w:r>
                        <w:proofErr w:type="spellEnd"/>
                        <w:r>
                          <w:rPr>
                            <w:rFonts w:ascii="Arial" w:hAnsi="Arial" w:cs="Arial"/>
                            <w:sz w:val="20"/>
                            <w:szCs w:val="20"/>
                          </w:rPr>
                          <w:t xml:space="preserve"> Roofing</w:t>
                        </w:r>
                      </w:p>
                    </w:tc>
                    <w:tc>
                      <w:tcPr>
                        <w:tcW w:w="1228" w:type="dxa"/>
                        <w:gridSpan w:val="2"/>
                      </w:tcPr>
                      <w:p w14:paraId="195F3063" w14:textId="77777777" w:rsidR="0046425F" w:rsidRPr="00881C1B" w:rsidRDefault="0046425F" w:rsidP="0046425F">
                        <w:pPr>
                          <w:jc w:val="both"/>
                          <w:rPr>
                            <w:rFonts w:ascii="Arial" w:hAnsi="Arial" w:cs="Arial"/>
                            <w:sz w:val="20"/>
                            <w:szCs w:val="20"/>
                          </w:rPr>
                        </w:pPr>
                        <w:r>
                          <w:rPr>
                            <w:rFonts w:ascii="Arial" w:hAnsi="Arial" w:cs="Arial"/>
                            <w:sz w:val="20"/>
                            <w:szCs w:val="20"/>
                          </w:rPr>
                          <w:t>CA</w:t>
                        </w:r>
                      </w:p>
                    </w:tc>
                    <w:tc>
                      <w:tcPr>
                        <w:tcW w:w="1987" w:type="dxa"/>
                        <w:gridSpan w:val="2"/>
                      </w:tcPr>
                      <w:p w14:paraId="73D008F3" w14:textId="653EF3F1" w:rsidR="0046425F" w:rsidRPr="000A2F2B" w:rsidRDefault="000A2F2B" w:rsidP="0046425F">
                        <w:pPr>
                          <w:jc w:val="both"/>
                          <w:rPr>
                            <w:rFonts w:ascii="Arial" w:hAnsi="Arial" w:cs="Arial"/>
                            <w:sz w:val="18"/>
                            <w:szCs w:val="18"/>
                          </w:rPr>
                        </w:pPr>
                        <w:r w:rsidRPr="000A2F2B">
                          <w:rPr>
                            <w:rFonts w:ascii="Arial" w:hAnsi="Arial" w:cs="Arial"/>
                            <w:sz w:val="18"/>
                            <w:szCs w:val="18"/>
                          </w:rPr>
                          <w:t xml:space="preserve">√ see update in agenda point </w:t>
                        </w:r>
                        <w:proofErr w:type="gramStart"/>
                        <w:r w:rsidRPr="000A2F2B">
                          <w:rPr>
                            <w:rFonts w:ascii="Arial" w:hAnsi="Arial" w:cs="Arial"/>
                            <w:sz w:val="18"/>
                            <w:szCs w:val="18"/>
                          </w:rPr>
                          <w:t>1.a</w:t>
                        </w:r>
                        <w:proofErr w:type="gramEnd"/>
                      </w:p>
                    </w:tc>
                  </w:tr>
                  <w:tr w:rsidR="0046425F" w:rsidRPr="0046425F" w14:paraId="09753E89" w14:textId="77777777" w:rsidTr="00B97D8E">
                    <w:trPr>
                      <w:gridAfter w:val="1"/>
                      <w:wAfter w:w="21" w:type="dxa"/>
                    </w:trPr>
                    <w:tc>
                      <w:tcPr>
                        <w:tcW w:w="5994" w:type="dxa"/>
                        <w:gridSpan w:val="2"/>
                      </w:tcPr>
                      <w:p w14:paraId="4DF8EB43" w14:textId="77777777" w:rsidR="0046425F" w:rsidRPr="00881C1B" w:rsidRDefault="0046425F" w:rsidP="0046425F">
                        <w:pPr>
                          <w:jc w:val="both"/>
                          <w:rPr>
                            <w:rFonts w:ascii="Arial" w:hAnsi="Arial" w:cs="Arial"/>
                            <w:sz w:val="20"/>
                            <w:szCs w:val="20"/>
                          </w:rPr>
                        </w:pPr>
                        <w:r>
                          <w:rPr>
                            <w:rFonts w:ascii="Arial" w:hAnsi="Arial" w:cs="Arial"/>
                            <w:sz w:val="20"/>
                            <w:szCs w:val="20"/>
                          </w:rPr>
                          <w:t>Place notice in MM for neighbourhood plan survey</w:t>
                        </w:r>
                      </w:p>
                    </w:tc>
                    <w:tc>
                      <w:tcPr>
                        <w:tcW w:w="1228" w:type="dxa"/>
                        <w:gridSpan w:val="2"/>
                      </w:tcPr>
                      <w:p w14:paraId="61663936" w14:textId="77777777" w:rsidR="0046425F" w:rsidRPr="00881C1B" w:rsidRDefault="0046425F" w:rsidP="0046425F">
                        <w:pPr>
                          <w:jc w:val="both"/>
                          <w:rPr>
                            <w:rFonts w:ascii="Arial" w:hAnsi="Arial" w:cs="Arial"/>
                            <w:sz w:val="20"/>
                            <w:szCs w:val="20"/>
                          </w:rPr>
                        </w:pPr>
                        <w:r>
                          <w:rPr>
                            <w:rFonts w:ascii="Arial" w:hAnsi="Arial" w:cs="Arial"/>
                            <w:sz w:val="20"/>
                            <w:szCs w:val="20"/>
                          </w:rPr>
                          <w:t>CA/WD</w:t>
                        </w:r>
                      </w:p>
                    </w:tc>
                    <w:tc>
                      <w:tcPr>
                        <w:tcW w:w="1987" w:type="dxa"/>
                        <w:gridSpan w:val="2"/>
                      </w:tcPr>
                      <w:p w14:paraId="29ADBE96" w14:textId="3B213EFD" w:rsidR="0046425F" w:rsidRPr="000A2F2B" w:rsidRDefault="000A2F2B" w:rsidP="0046425F">
                        <w:pPr>
                          <w:jc w:val="both"/>
                          <w:rPr>
                            <w:rFonts w:ascii="Arial" w:hAnsi="Arial" w:cs="Arial"/>
                            <w:sz w:val="18"/>
                            <w:szCs w:val="18"/>
                          </w:rPr>
                        </w:pPr>
                        <w:r w:rsidRPr="000A2F2B">
                          <w:rPr>
                            <w:rFonts w:ascii="Arial" w:hAnsi="Arial" w:cs="Arial"/>
                            <w:sz w:val="18"/>
                            <w:szCs w:val="18"/>
                          </w:rPr>
                          <w:t>√</w:t>
                        </w:r>
                      </w:p>
                    </w:tc>
                  </w:tr>
                  <w:tr w:rsidR="0046425F" w:rsidRPr="0046425F" w14:paraId="6288E2EF" w14:textId="77777777" w:rsidTr="00B97D8E">
                    <w:trPr>
                      <w:gridAfter w:val="1"/>
                      <w:wAfter w:w="21" w:type="dxa"/>
                    </w:trPr>
                    <w:tc>
                      <w:tcPr>
                        <w:tcW w:w="5994" w:type="dxa"/>
                        <w:gridSpan w:val="2"/>
                      </w:tcPr>
                      <w:p w14:paraId="71ECD087" w14:textId="77777777" w:rsidR="0046425F" w:rsidRPr="00881C1B" w:rsidRDefault="0046425F" w:rsidP="0046425F">
                        <w:pPr>
                          <w:jc w:val="both"/>
                          <w:rPr>
                            <w:rFonts w:ascii="Arial" w:hAnsi="Arial" w:cs="Arial"/>
                            <w:sz w:val="20"/>
                            <w:szCs w:val="20"/>
                          </w:rPr>
                        </w:pPr>
                        <w:r>
                          <w:rPr>
                            <w:rFonts w:ascii="Arial" w:hAnsi="Arial" w:cs="Arial"/>
                            <w:sz w:val="20"/>
                            <w:szCs w:val="20"/>
                          </w:rPr>
                          <w:t>Contact residents regarding Cenotaph</w:t>
                        </w:r>
                      </w:p>
                    </w:tc>
                    <w:tc>
                      <w:tcPr>
                        <w:tcW w:w="1228" w:type="dxa"/>
                        <w:gridSpan w:val="2"/>
                      </w:tcPr>
                      <w:p w14:paraId="2508C52E" w14:textId="77777777" w:rsidR="0046425F" w:rsidRPr="00881C1B" w:rsidRDefault="0046425F" w:rsidP="0046425F">
                        <w:pPr>
                          <w:jc w:val="both"/>
                          <w:rPr>
                            <w:rFonts w:ascii="Arial" w:hAnsi="Arial" w:cs="Arial"/>
                            <w:sz w:val="20"/>
                            <w:szCs w:val="20"/>
                          </w:rPr>
                        </w:pPr>
                        <w:r>
                          <w:rPr>
                            <w:rFonts w:ascii="Arial" w:hAnsi="Arial" w:cs="Arial"/>
                            <w:sz w:val="20"/>
                            <w:szCs w:val="20"/>
                          </w:rPr>
                          <w:t>MP</w:t>
                        </w:r>
                      </w:p>
                    </w:tc>
                    <w:tc>
                      <w:tcPr>
                        <w:tcW w:w="1987" w:type="dxa"/>
                        <w:gridSpan w:val="2"/>
                      </w:tcPr>
                      <w:p w14:paraId="5C812C2F" w14:textId="057A52F8" w:rsidR="0046425F" w:rsidRPr="000A2F2B" w:rsidRDefault="000A2F2B" w:rsidP="0046425F">
                        <w:pPr>
                          <w:jc w:val="both"/>
                          <w:rPr>
                            <w:rFonts w:ascii="Arial" w:hAnsi="Arial" w:cs="Arial"/>
                            <w:sz w:val="18"/>
                            <w:szCs w:val="18"/>
                          </w:rPr>
                        </w:pPr>
                        <w:r w:rsidRPr="000A2F2B">
                          <w:rPr>
                            <w:rFonts w:ascii="Arial" w:hAnsi="Arial" w:cs="Arial"/>
                            <w:sz w:val="18"/>
                            <w:szCs w:val="18"/>
                          </w:rPr>
                          <w:t>√</w:t>
                        </w:r>
                      </w:p>
                    </w:tc>
                  </w:tr>
                  <w:tr w:rsidR="0046425F" w:rsidRPr="0046425F" w14:paraId="59C8CAB3" w14:textId="77777777" w:rsidTr="00B97D8E">
                    <w:trPr>
                      <w:gridAfter w:val="1"/>
                      <w:wAfter w:w="21" w:type="dxa"/>
                    </w:trPr>
                    <w:tc>
                      <w:tcPr>
                        <w:tcW w:w="5994" w:type="dxa"/>
                        <w:gridSpan w:val="2"/>
                      </w:tcPr>
                      <w:p w14:paraId="3876DF30" w14:textId="77777777" w:rsidR="0046425F" w:rsidRPr="00881C1B" w:rsidRDefault="0046425F" w:rsidP="0046425F">
                        <w:pPr>
                          <w:jc w:val="both"/>
                          <w:rPr>
                            <w:rFonts w:ascii="Arial" w:hAnsi="Arial" w:cs="Arial"/>
                            <w:sz w:val="20"/>
                            <w:szCs w:val="20"/>
                          </w:rPr>
                        </w:pPr>
                        <w:r>
                          <w:rPr>
                            <w:rFonts w:ascii="Arial" w:hAnsi="Arial" w:cs="Arial"/>
                            <w:sz w:val="20"/>
                            <w:szCs w:val="20"/>
                          </w:rPr>
                          <w:t>Weekly checks on hall - Sunday 7.30pm</w:t>
                        </w:r>
                      </w:p>
                    </w:tc>
                    <w:tc>
                      <w:tcPr>
                        <w:tcW w:w="1228" w:type="dxa"/>
                        <w:gridSpan w:val="2"/>
                      </w:tcPr>
                      <w:p w14:paraId="435D11A6" w14:textId="77777777" w:rsidR="0046425F" w:rsidRPr="00881C1B" w:rsidRDefault="0046425F" w:rsidP="0046425F">
                        <w:pPr>
                          <w:jc w:val="both"/>
                          <w:rPr>
                            <w:rFonts w:ascii="Arial" w:hAnsi="Arial" w:cs="Arial"/>
                            <w:sz w:val="20"/>
                            <w:szCs w:val="20"/>
                          </w:rPr>
                        </w:pPr>
                        <w:r>
                          <w:rPr>
                            <w:rFonts w:ascii="Arial" w:hAnsi="Arial" w:cs="Arial"/>
                            <w:sz w:val="20"/>
                            <w:szCs w:val="20"/>
                          </w:rPr>
                          <w:t>DC/IS</w:t>
                        </w:r>
                      </w:p>
                    </w:tc>
                    <w:tc>
                      <w:tcPr>
                        <w:tcW w:w="1987" w:type="dxa"/>
                        <w:gridSpan w:val="2"/>
                      </w:tcPr>
                      <w:p w14:paraId="647AE5A5" w14:textId="32321552" w:rsidR="0046425F" w:rsidRPr="000A2F2B" w:rsidRDefault="000A2F2B" w:rsidP="0046425F">
                        <w:pPr>
                          <w:jc w:val="both"/>
                          <w:rPr>
                            <w:rFonts w:ascii="Arial" w:hAnsi="Arial" w:cs="Arial"/>
                            <w:sz w:val="18"/>
                            <w:szCs w:val="18"/>
                          </w:rPr>
                        </w:pPr>
                        <w:r w:rsidRPr="000A2F2B">
                          <w:rPr>
                            <w:rFonts w:ascii="Arial" w:hAnsi="Arial" w:cs="Arial"/>
                            <w:sz w:val="18"/>
                            <w:szCs w:val="18"/>
                          </w:rPr>
                          <w:t>√ nothing to report</w:t>
                        </w:r>
                      </w:p>
                    </w:tc>
                  </w:tr>
                  <w:tr w:rsidR="0046425F" w:rsidRPr="0046425F" w14:paraId="7D0BE420" w14:textId="77777777" w:rsidTr="00B97D8E">
                    <w:trPr>
                      <w:gridAfter w:val="1"/>
                      <w:wAfter w:w="21" w:type="dxa"/>
                    </w:trPr>
                    <w:tc>
                      <w:tcPr>
                        <w:tcW w:w="5994" w:type="dxa"/>
                        <w:gridSpan w:val="2"/>
                      </w:tcPr>
                      <w:p w14:paraId="0715141D" w14:textId="77777777" w:rsidR="0046425F" w:rsidRPr="00881C1B" w:rsidRDefault="0046425F" w:rsidP="0046425F">
                        <w:pPr>
                          <w:jc w:val="both"/>
                          <w:rPr>
                            <w:rFonts w:ascii="Arial" w:hAnsi="Arial" w:cs="Arial"/>
                            <w:sz w:val="20"/>
                            <w:szCs w:val="20"/>
                          </w:rPr>
                        </w:pPr>
                        <w:r>
                          <w:rPr>
                            <w:rFonts w:ascii="Arial" w:hAnsi="Arial" w:cs="Arial"/>
                            <w:sz w:val="20"/>
                            <w:szCs w:val="20"/>
                          </w:rPr>
                          <w:t>Purchase night vision camera</w:t>
                        </w:r>
                      </w:p>
                    </w:tc>
                    <w:tc>
                      <w:tcPr>
                        <w:tcW w:w="1228" w:type="dxa"/>
                        <w:gridSpan w:val="2"/>
                      </w:tcPr>
                      <w:p w14:paraId="4EB16344" w14:textId="77777777" w:rsidR="0046425F" w:rsidRPr="00881C1B" w:rsidRDefault="0046425F" w:rsidP="0046425F">
                        <w:pPr>
                          <w:jc w:val="both"/>
                          <w:rPr>
                            <w:rFonts w:ascii="Arial" w:hAnsi="Arial" w:cs="Arial"/>
                            <w:sz w:val="20"/>
                            <w:szCs w:val="20"/>
                          </w:rPr>
                        </w:pPr>
                        <w:r>
                          <w:rPr>
                            <w:rFonts w:ascii="Arial" w:hAnsi="Arial" w:cs="Arial"/>
                            <w:sz w:val="20"/>
                            <w:szCs w:val="20"/>
                          </w:rPr>
                          <w:t>CC</w:t>
                        </w:r>
                      </w:p>
                    </w:tc>
                    <w:tc>
                      <w:tcPr>
                        <w:tcW w:w="1987" w:type="dxa"/>
                        <w:gridSpan w:val="2"/>
                      </w:tcPr>
                      <w:p w14:paraId="063A1387" w14:textId="4668C48E" w:rsidR="0046425F" w:rsidRPr="000A2F2B" w:rsidRDefault="000A2F2B" w:rsidP="0046425F">
                        <w:pPr>
                          <w:jc w:val="both"/>
                          <w:rPr>
                            <w:rFonts w:ascii="Arial" w:hAnsi="Arial" w:cs="Arial"/>
                            <w:sz w:val="18"/>
                            <w:szCs w:val="18"/>
                          </w:rPr>
                        </w:pPr>
                        <w:r w:rsidRPr="000A2F2B">
                          <w:rPr>
                            <w:rFonts w:ascii="Arial" w:hAnsi="Arial" w:cs="Arial"/>
                            <w:sz w:val="18"/>
                            <w:szCs w:val="18"/>
                          </w:rPr>
                          <w:t>√</w:t>
                        </w:r>
                      </w:p>
                    </w:tc>
                  </w:tr>
                  <w:tr w:rsidR="0046425F" w:rsidRPr="0046425F" w14:paraId="5FD09A20" w14:textId="77777777" w:rsidTr="00B97D8E">
                    <w:trPr>
                      <w:gridAfter w:val="1"/>
                      <w:wAfter w:w="21" w:type="dxa"/>
                    </w:trPr>
                    <w:tc>
                      <w:tcPr>
                        <w:tcW w:w="5994" w:type="dxa"/>
                        <w:gridSpan w:val="2"/>
                      </w:tcPr>
                      <w:p w14:paraId="4C3BA7C5" w14:textId="77777777" w:rsidR="0046425F" w:rsidRPr="007E1C9E" w:rsidRDefault="0046425F" w:rsidP="0046425F">
                        <w:pPr>
                          <w:jc w:val="both"/>
                          <w:rPr>
                            <w:rFonts w:ascii="Arial" w:hAnsi="Arial" w:cs="Arial"/>
                            <w:sz w:val="20"/>
                            <w:szCs w:val="20"/>
                          </w:rPr>
                        </w:pPr>
                        <w:r w:rsidRPr="007E1C9E">
                          <w:rPr>
                            <w:rFonts w:ascii="Arial" w:hAnsi="Arial" w:cs="Arial"/>
                            <w:bCs/>
                            <w:sz w:val="20"/>
                            <w:szCs w:val="20"/>
                          </w:rPr>
                          <w:t>North West Fire Doors – contact accepting quote</w:t>
                        </w:r>
                      </w:p>
                    </w:tc>
                    <w:tc>
                      <w:tcPr>
                        <w:tcW w:w="1228" w:type="dxa"/>
                        <w:gridSpan w:val="2"/>
                      </w:tcPr>
                      <w:p w14:paraId="27A00C0E" w14:textId="77777777" w:rsidR="0046425F" w:rsidRPr="00881C1B" w:rsidRDefault="0046425F" w:rsidP="0046425F">
                        <w:pPr>
                          <w:jc w:val="both"/>
                          <w:rPr>
                            <w:rFonts w:ascii="Arial" w:hAnsi="Arial" w:cs="Arial"/>
                            <w:sz w:val="20"/>
                            <w:szCs w:val="20"/>
                          </w:rPr>
                        </w:pPr>
                        <w:r>
                          <w:rPr>
                            <w:rFonts w:ascii="Arial" w:hAnsi="Arial" w:cs="Arial"/>
                            <w:sz w:val="20"/>
                            <w:szCs w:val="20"/>
                          </w:rPr>
                          <w:t>CC</w:t>
                        </w:r>
                      </w:p>
                    </w:tc>
                    <w:tc>
                      <w:tcPr>
                        <w:tcW w:w="1987" w:type="dxa"/>
                        <w:gridSpan w:val="2"/>
                      </w:tcPr>
                      <w:p w14:paraId="41FB469C" w14:textId="10C3D32C" w:rsidR="0046425F" w:rsidRPr="000A2F2B" w:rsidRDefault="000A2F2B" w:rsidP="0046425F">
                        <w:pPr>
                          <w:jc w:val="both"/>
                          <w:rPr>
                            <w:rFonts w:ascii="Arial" w:hAnsi="Arial" w:cs="Arial"/>
                            <w:sz w:val="18"/>
                            <w:szCs w:val="18"/>
                          </w:rPr>
                        </w:pPr>
                        <w:r w:rsidRPr="000A2F2B">
                          <w:rPr>
                            <w:rFonts w:ascii="Arial" w:hAnsi="Arial" w:cs="Arial"/>
                            <w:sz w:val="18"/>
                            <w:szCs w:val="18"/>
                          </w:rPr>
                          <w:t>√ no response, clerk to chase</w:t>
                        </w:r>
                        <w:r w:rsidR="0046065C">
                          <w:rPr>
                            <w:rFonts w:ascii="Arial" w:hAnsi="Arial" w:cs="Arial"/>
                            <w:sz w:val="18"/>
                            <w:szCs w:val="18"/>
                          </w:rPr>
                          <w:t xml:space="preserve"> and contact Diane </w:t>
                        </w:r>
                        <w:proofErr w:type="spellStart"/>
                        <w:r w:rsidR="0046065C">
                          <w:rPr>
                            <w:rFonts w:ascii="Arial" w:hAnsi="Arial" w:cs="Arial"/>
                            <w:sz w:val="18"/>
                            <w:szCs w:val="18"/>
                          </w:rPr>
                          <w:t>Kerbishley</w:t>
                        </w:r>
                        <w:proofErr w:type="spellEnd"/>
                        <w:r w:rsidR="0046065C">
                          <w:rPr>
                            <w:rFonts w:ascii="Arial" w:hAnsi="Arial" w:cs="Arial"/>
                            <w:sz w:val="18"/>
                            <w:szCs w:val="18"/>
                          </w:rPr>
                          <w:t xml:space="preserve"> (Fire Service) about any help they can give</w:t>
                        </w:r>
                      </w:p>
                    </w:tc>
                  </w:tr>
                  <w:tr w:rsidR="0046425F" w:rsidRPr="0046425F" w14:paraId="6EB90FCC" w14:textId="77777777" w:rsidTr="00B97D8E">
                    <w:trPr>
                      <w:gridAfter w:val="1"/>
                      <w:wAfter w:w="21" w:type="dxa"/>
                    </w:trPr>
                    <w:tc>
                      <w:tcPr>
                        <w:tcW w:w="5994" w:type="dxa"/>
                        <w:gridSpan w:val="2"/>
                      </w:tcPr>
                      <w:p w14:paraId="60B59417" w14:textId="77777777" w:rsidR="0046425F" w:rsidRPr="00881C1B" w:rsidRDefault="0046425F" w:rsidP="0046425F">
                        <w:pPr>
                          <w:jc w:val="both"/>
                          <w:rPr>
                            <w:rFonts w:ascii="Arial" w:hAnsi="Arial" w:cs="Arial"/>
                            <w:sz w:val="20"/>
                            <w:szCs w:val="20"/>
                          </w:rPr>
                        </w:pPr>
                        <w:r>
                          <w:rPr>
                            <w:rFonts w:ascii="Arial" w:hAnsi="Arial" w:cs="Arial"/>
                            <w:sz w:val="20"/>
                            <w:szCs w:val="20"/>
                          </w:rPr>
                          <w:t>Clickers and tally sheet for traffic survey</w:t>
                        </w:r>
                      </w:p>
                    </w:tc>
                    <w:tc>
                      <w:tcPr>
                        <w:tcW w:w="1228" w:type="dxa"/>
                        <w:gridSpan w:val="2"/>
                      </w:tcPr>
                      <w:p w14:paraId="30FF27B9" w14:textId="77777777" w:rsidR="0046425F" w:rsidRPr="00881C1B" w:rsidRDefault="0046425F" w:rsidP="0046425F">
                        <w:pPr>
                          <w:jc w:val="both"/>
                          <w:rPr>
                            <w:rFonts w:ascii="Arial" w:hAnsi="Arial" w:cs="Arial"/>
                            <w:sz w:val="20"/>
                            <w:szCs w:val="20"/>
                          </w:rPr>
                        </w:pPr>
                        <w:r>
                          <w:rPr>
                            <w:rFonts w:ascii="Arial" w:hAnsi="Arial" w:cs="Arial"/>
                            <w:sz w:val="20"/>
                            <w:szCs w:val="20"/>
                          </w:rPr>
                          <w:t>CA</w:t>
                        </w:r>
                      </w:p>
                    </w:tc>
                    <w:tc>
                      <w:tcPr>
                        <w:tcW w:w="1987" w:type="dxa"/>
                        <w:gridSpan w:val="2"/>
                      </w:tcPr>
                      <w:p w14:paraId="47A3B73A" w14:textId="172AB15C" w:rsidR="0046425F" w:rsidRPr="000A2F2B" w:rsidRDefault="000A2F2B" w:rsidP="0046425F">
                        <w:pPr>
                          <w:jc w:val="both"/>
                          <w:rPr>
                            <w:rFonts w:ascii="Arial" w:hAnsi="Arial" w:cs="Arial"/>
                            <w:sz w:val="18"/>
                            <w:szCs w:val="18"/>
                          </w:rPr>
                        </w:pPr>
                        <w:r w:rsidRPr="000A2F2B">
                          <w:rPr>
                            <w:rFonts w:ascii="Arial" w:hAnsi="Arial" w:cs="Arial"/>
                            <w:sz w:val="18"/>
                            <w:szCs w:val="18"/>
                          </w:rPr>
                          <w:t>Still to do</w:t>
                        </w:r>
                      </w:p>
                    </w:tc>
                  </w:tr>
                  <w:tr w:rsidR="0046425F" w:rsidRPr="0046425F" w14:paraId="47DEC169" w14:textId="77777777" w:rsidTr="00B97D8E">
                    <w:trPr>
                      <w:gridAfter w:val="1"/>
                      <w:wAfter w:w="21" w:type="dxa"/>
                    </w:trPr>
                    <w:tc>
                      <w:tcPr>
                        <w:tcW w:w="5994" w:type="dxa"/>
                        <w:gridSpan w:val="2"/>
                      </w:tcPr>
                      <w:p w14:paraId="4C9FFC3F" w14:textId="77777777" w:rsidR="0046425F" w:rsidRPr="00881C1B" w:rsidRDefault="0046425F" w:rsidP="0046425F">
                        <w:pPr>
                          <w:jc w:val="both"/>
                          <w:rPr>
                            <w:rFonts w:ascii="Arial" w:hAnsi="Arial" w:cs="Arial"/>
                            <w:sz w:val="20"/>
                            <w:szCs w:val="20"/>
                          </w:rPr>
                        </w:pPr>
                        <w:r>
                          <w:rPr>
                            <w:rFonts w:ascii="Arial" w:hAnsi="Arial" w:cs="Arial"/>
                            <w:sz w:val="20"/>
                            <w:szCs w:val="20"/>
                          </w:rPr>
                          <w:t>Speak to Lion Salt Work about use of room for traffic survey</w:t>
                        </w:r>
                      </w:p>
                    </w:tc>
                    <w:tc>
                      <w:tcPr>
                        <w:tcW w:w="1228" w:type="dxa"/>
                        <w:gridSpan w:val="2"/>
                      </w:tcPr>
                      <w:p w14:paraId="309CCF89" w14:textId="77777777" w:rsidR="0046425F" w:rsidRPr="00881C1B" w:rsidRDefault="0046425F" w:rsidP="0046425F">
                        <w:pPr>
                          <w:jc w:val="both"/>
                          <w:rPr>
                            <w:rFonts w:ascii="Arial" w:hAnsi="Arial" w:cs="Arial"/>
                            <w:sz w:val="20"/>
                            <w:szCs w:val="20"/>
                          </w:rPr>
                        </w:pPr>
                        <w:r>
                          <w:rPr>
                            <w:rFonts w:ascii="Arial" w:hAnsi="Arial" w:cs="Arial"/>
                            <w:sz w:val="20"/>
                            <w:szCs w:val="20"/>
                          </w:rPr>
                          <w:t>IS</w:t>
                        </w:r>
                      </w:p>
                    </w:tc>
                    <w:tc>
                      <w:tcPr>
                        <w:tcW w:w="1987" w:type="dxa"/>
                        <w:gridSpan w:val="2"/>
                      </w:tcPr>
                      <w:p w14:paraId="0AD27BA9" w14:textId="4344BB45" w:rsidR="0046425F" w:rsidRPr="000A2F2B" w:rsidRDefault="000A2F2B" w:rsidP="0046425F">
                        <w:pPr>
                          <w:jc w:val="both"/>
                          <w:rPr>
                            <w:rFonts w:ascii="Arial" w:hAnsi="Arial" w:cs="Arial"/>
                            <w:sz w:val="18"/>
                            <w:szCs w:val="18"/>
                          </w:rPr>
                        </w:pPr>
                        <w:r w:rsidRPr="000A2F2B">
                          <w:rPr>
                            <w:rFonts w:ascii="Arial" w:hAnsi="Arial" w:cs="Arial"/>
                            <w:sz w:val="18"/>
                            <w:szCs w:val="18"/>
                          </w:rPr>
                          <w:t>Carry forward</w:t>
                        </w:r>
                      </w:p>
                    </w:tc>
                  </w:tr>
                  <w:tr w:rsidR="0046425F" w:rsidRPr="0046425F" w14:paraId="78751194" w14:textId="77777777" w:rsidTr="00B97D8E">
                    <w:trPr>
                      <w:gridAfter w:val="1"/>
                      <w:wAfter w:w="21" w:type="dxa"/>
                    </w:trPr>
                    <w:tc>
                      <w:tcPr>
                        <w:tcW w:w="5994" w:type="dxa"/>
                        <w:gridSpan w:val="2"/>
                      </w:tcPr>
                      <w:p w14:paraId="47AEA9C4" w14:textId="77777777" w:rsidR="0046425F" w:rsidRPr="00881C1B" w:rsidRDefault="0046425F" w:rsidP="0046425F">
                        <w:pPr>
                          <w:rPr>
                            <w:rFonts w:ascii="Arial" w:hAnsi="Arial" w:cs="Arial"/>
                            <w:sz w:val="20"/>
                            <w:szCs w:val="20"/>
                          </w:rPr>
                        </w:pPr>
                        <w:r>
                          <w:rPr>
                            <w:rFonts w:ascii="Arial" w:hAnsi="Arial" w:cs="Arial"/>
                            <w:sz w:val="20"/>
                            <w:szCs w:val="20"/>
                          </w:rPr>
                          <w:t>Email Boogie Bounce</w:t>
                        </w:r>
                      </w:p>
                    </w:tc>
                    <w:tc>
                      <w:tcPr>
                        <w:tcW w:w="1228" w:type="dxa"/>
                        <w:gridSpan w:val="2"/>
                      </w:tcPr>
                      <w:p w14:paraId="12B3AF21" w14:textId="77777777" w:rsidR="0046425F" w:rsidRPr="00881C1B" w:rsidRDefault="0046425F" w:rsidP="0046425F">
                        <w:pPr>
                          <w:jc w:val="both"/>
                          <w:rPr>
                            <w:rFonts w:ascii="Arial" w:hAnsi="Arial" w:cs="Arial"/>
                            <w:sz w:val="20"/>
                            <w:szCs w:val="20"/>
                          </w:rPr>
                        </w:pPr>
                        <w:r>
                          <w:rPr>
                            <w:rFonts w:ascii="Arial" w:hAnsi="Arial" w:cs="Arial"/>
                            <w:sz w:val="20"/>
                            <w:szCs w:val="20"/>
                          </w:rPr>
                          <w:t>CC</w:t>
                        </w:r>
                      </w:p>
                    </w:tc>
                    <w:tc>
                      <w:tcPr>
                        <w:tcW w:w="1987" w:type="dxa"/>
                        <w:gridSpan w:val="2"/>
                      </w:tcPr>
                      <w:p w14:paraId="1252402F" w14:textId="6C67A226" w:rsidR="0046425F" w:rsidRPr="000A2F2B" w:rsidRDefault="000A2F2B" w:rsidP="0046425F">
                        <w:pPr>
                          <w:jc w:val="both"/>
                          <w:rPr>
                            <w:rFonts w:ascii="Arial" w:hAnsi="Arial" w:cs="Arial"/>
                            <w:sz w:val="18"/>
                            <w:szCs w:val="18"/>
                          </w:rPr>
                        </w:pPr>
                        <w:r w:rsidRPr="000A2F2B">
                          <w:rPr>
                            <w:rFonts w:ascii="Arial" w:hAnsi="Arial" w:cs="Arial"/>
                            <w:sz w:val="18"/>
                            <w:szCs w:val="18"/>
                          </w:rPr>
                          <w:t>√ no response</w:t>
                        </w:r>
                      </w:p>
                    </w:tc>
                  </w:tr>
                  <w:tr w:rsidR="0046425F" w:rsidRPr="0046425F" w14:paraId="6DF88A89" w14:textId="77777777" w:rsidTr="00B97D8E">
                    <w:trPr>
                      <w:gridAfter w:val="1"/>
                      <w:wAfter w:w="21" w:type="dxa"/>
                    </w:trPr>
                    <w:tc>
                      <w:tcPr>
                        <w:tcW w:w="5994" w:type="dxa"/>
                        <w:gridSpan w:val="2"/>
                      </w:tcPr>
                      <w:p w14:paraId="3E30580C" w14:textId="77777777" w:rsidR="0046425F" w:rsidRPr="00881C1B" w:rsidRDefault="0046425F" w:rsidP="0046425F">
                        <w:pPr>
                          <w:rPr>
                            <w:rFonts w:ascii="Arial" w:hAnsi="Arial" w:cs="Arial"/>
                            <w:sz w:val="20"/>
                            <w:szCs w:val="20"/>
                          </w:rPr>
                        </w:pPr>
                        <w:r>
                          <w:rPr>
                            <w:rFonts w:ascii="Arial" w:hAnsi="Arial" w:cs="Arial"/>
                            <w:sz w:val="20"/>
                            <w:szCs w:val="20"/>
                          </w:rPr>
                          <w:t>Purchase Yearly Planner</w:t>
                        </w:r>
                      </w:p>
                    </w:tc>
                    <w:tc>
                      <w:tcPr>
                        <w:tcW w:w="1228" w:type="dxa"/>
                        <w:gridSpan w:val="2"/>
                      </w:tcPr>
                      <w:p w14:paraId="5FAE92CF" w14:textId="77777777" w:rsidR="0046425F" w:rsidRPr="00881C1B" w:rsidRDefault="0046425F" w:rsidP="0046425F">
                        <w:pPr>
                          <w:jc w:val="both"/>
                          <w:rPr>
                            <w:rFonts w:ascii="Arial" w:hAnsi="Arial" w:cs="Arial"/>
                            <w:sz w:val="20"/>
                            <w:szCs w:val="20"/>
                          </w:rPr>
                        </w:pPr>
                        <w:r>
                          <w:rPr>
                            <w:rFonts w:ascii="Arial" w:hAnsi="Arial" w:cs="Arial"/>
                            <w:sz w:val="20"/>
                            <w:szCs w:val="20"/>
                          </w:rPr>
                          <w:t>CC</w:t>
                        </w:r>
                      </w:p>
                    </w:tc>
                    <w:tc>
                      <w:tcPr>
                        <w:tcW w:w="1987" w:type="dxa"/>
                        <w:gridSpan w:val="2"/>
                      </w:tcPr>
                      <w:p w14:paraId="4742EFDB" w14:textId="5EC47E72" w:rsidR="0046425F" w:rsidRPr="000A2F2B" w:rsidRDefault="000A2F2B" w:rsidP="0046425F">
                        <w:pPr>
                          <w:jc w:val="both"/>
                          <w:rPr>
                            <w:rFonts w:ascii="Arial" w:hAnsi="Arial" w:cs="Arial"/>
                            <w:sz w:val="18"/>
                            <w:szCs w:val="18"/>
                          </w:rPr>
                        </w:pPr>
                        <w:r w:rsidRPr="000A2F2B">
                          <w:rPr>
                            <w:rFonts w:ascii="Arial" w:hAnsi="Arial" w:cs="Arial"/>
                            <w:sz w:val="18"/>
                            <w:szCs w:val="18"/>
                          </w:rPr>
                          <w:t>√</w:t>
                        </w:r>
                      </w:p>
                    </w:tc>
                  </w:tr>
                  <w:tr w:rsidR="0046425F" w:rsidRPr="00881C1B" w14:paraId="2499B39F" w14:textId="77777777" w:rsidTr="00B97D8E">
                    <w:trPr>
                      <w:gridBefore w:val="1"/>
                      <w:wBefore w:w="21" w:type="dxa"/>
                    </w:trPr>
                    <w:tc>
                      <w:tcPr>
                        <w:tcW w:w="5994" w:type="dxa"/>
                        <w:gridSpan w:val="2"/>
                      </w:tcPr>
                      <w:p w14:paraId="72E78BC6" w14:textId="77777777" w:rsidR="0046425F" w:rsidRPr="00881C1B" w:rsidRDefault="0046425F" w:rsidP="0046425F">
                        <w:pPr>
                          <w:rPr>
                            <w:rFonts w:ascii="Arial" w:hAnsi="Arial" w:cs="Arial"/>
                            <w:sz w:val="20"/>
                            <w:szCs w:val="20"/>
                          </w:rPr>
                        </w:pPr>
                        <w:r>
                          <w:rPr>
                            <w:rFonts w:ascii="Arial" w:hAnsi="Arial" w:cs="Arial"/>
                            <w:sz w:val="20"/>
                            <w:szCs w:val="20"/>
                          </w:rPr>
                          <w:t xml:space="preserve">Contact HGV companies – cessation of use of </w:t>
                        </w:r>
                        <w:proofErr w:type="spellStart"/>
                        <w:r>
                          <w:rPr>
                            <w:rFonts w:ascii="Arial" w:hAnsi="Arial" w:cs="Arial"/>
                            <w:sz w:val="20"/>
                            <w:szCs w:val="20"/>
                          </w:rPr>
                          <w:t>Ollershaw</w:t>
                        </w:r>
                        <w:proofErr w:type="spellEnd"/>
                        <w:r>
                          <w:rPr>
                            <w:rFonts w:ascii="Arial" w:hAnsi="Arial" w:cs="Arial"/>
                            <w:sz w:val="20"/>
                            <w:szCs w:val="20"/>
                          </w:rPr>
                          <w:t xml:space="preserve"> Lane</w:t>
                        </w:r>
                      </w:p>
                    </w:tc>
                    <w:tc>
                      <w:tcPr>
                        <w:tcW w:w="1228" w:type="dxa"/>
                        <w:gridSpan w:val="2"/>
                      </w:tcPr>
                      <w:p w14:paraId="37EA1B3F" w14:textId="77777777" w:rsidR="0046425F" w:rsidRPr="000A2F2B" w:rsidRDefault="0046425F" w:rsidP="0046425F">
                        <w:pPr>
                          <w:jc w:val="both"/>
                          <w:rPr>
                            <w:rFonts w:ascii="Arial" w:hAnsi="Arial" w:cs="Arial"/>
                            <w:sz w:val="18"/>
                            <w:szCs w:val="18"/>
                          </w:rPr>
                        </w:pPr>
                        <w:r w:rsidRPr="000A2F2B">
                          <w:rPr>
                            <w:rFonts w:ascii="Arial" w:hAnsi="Arial" w:cs="Arial"/>
                            <w:sz w:val="18"/>
                            <w:szCs w:val="18"/>
                          </w:rPr>
                          <w:t>CC</w:t>
                        </w:r>
                      </w:p>
                    </w:tc>
                    <w:tc>
                      <w:tcPr>
                        <w:tcW w:w="1987" w:type="dxa"/>
                        <w:gridSpan w:val="2"/>
                      </w:tcPr>
                      <w:p w14:paraId="2B242484" w14:textId="60A232A9" w:rsidR="0046425F" w:rsidRPr="000A2F2B" w:rsidRDefault="000A2F2B" w:rsidP="0046425F">
                        <w:pPr>
                          <w:jc w:val="both"/>
                          <w:rPr>
                            <w:rFonts w:ascii="Arial" w:hAnsi="Arial" w:cs="Arial"/>
                            <w:sz w:val="18"/>
                            <w:szCs w:val="18"/>
                          </w:rPr>
                        </w:pPr>
                        <w:r w:rsidRPr="000A2F2B">
                          <w:rPr>
                            <w:rFonts w:ascii="Arial" w:hAnsi="Arial" w:cs="Arial"/>
                            <w:sz w:val="18"/>
                            <w:szCs w:val="18"/>
                          </w:rPr>
                          <w:t>On going</w:t>
                        </w:r>
                      </w:p>
                    </w:tc>
                  </w:tr>
                  <w:tr w:rsidR="0046425F" w:rsidRPr="00881C1B" w14:paraId="409E00BA" w14:textId="77777777" w:rsidTr="00B97D8E">
                    <w:trPr>
                      <w:gridBefore w:val="1"/>
                      <w:wBefore w:w="21" w:type="dxa"/>
                    </w:trPr>
                    <w:tc>
                      <w:tcPr>
                        <w:tcW w:w="5994" w:type="dxa"/>
                        <w:gridSpan w:val="2"/>
                      </w:tcPr>
                      <w:p w14:paraId="378CA22B" w14:textId="77777777" w:rsidR="0046425F" w:rsidRPr="00881C1B" w:rsidRDefault="0046425F" w:rsidP="0046425F">
                        <w:pPr>
                          <w:rPr>
                            <w:rFonts w:ascii="Arial" w:hAnsi="Arial" w:cs="Arial"/>
                            <w:sz w:val="20"/>
                            <w:szCs w:val="20"/>
                          </w:rPr>
                        </w:pPr>
                        <w:r>
                          <w:rPr>
                            <w:rFonts w:ascii="Arial" w:hAnsi="Arial" w:cs="Arial"/>
                            <w:sz w:val="20"/>
                            <w:szCs w:val="20"/>
                          </w:rPr>
                          <w:t xml:space="preserve">Contact Steve Bentley- grass verge top </w:t>
                        </w:r>
                        <w:proofErr w:type="spellStart"/>
                        <w:r>
                          <w:rPr>
                            <w:rFonts w:ascii="Arial" w:hAnsi="Arial" w:cs="Arial"/>
                            <w:sz w:val="20"/>
                            <w:szCs w:val="20"/>
                          </w:rPr>
                          <w:t>Ollershaw</w:t>
                        </w:r>
                        <w:proofErr w:type="spellEnd"/>
                        <w:r>
                          <w:rPr>
                            <w:rFonts w:ascii="Arial" w:hAnsi="Arial" w:cs="Arial"/>
                            <w:sz w:val="20"/>
                            <w:szCs w:val="20"/>
                          </w:rPr>
                          <w:t xml:space="preserve"> Lane</w:t>
                        </w:r>
                      </w:p>
                    </w:tc>
                    <w:tc>
                      <w:tcPr>
                        <w:tcW w:w="1228" w:type="dxa"/>
                        <w:gridSpan w:val="2"/>
                      </w:tcPr>
                      <w:p w14:paraId="2936296F" w14:textId="77777777" w:rsidR="0046425F" w:rsidRPr="000A2F2B" w:rsidRDefault="0046425F" w:rsidP="0046425F">
                        <w:pPr>
                          <w:jc w:val="both"/>
                          <w:rPr>
                            <w:rFonts w:ascii="Arial" w:hAnsi="Arial" w:cs="Arial"/>
                            <w:sz w:val="18"/>
                            <w:szCs w:val="18"/>
                          </w:rPr>
                        </w:pPr>
                        <w:r w:rsidRPr="000A2F2B">
                          <w:rPr>
                            <w:rFonts w:ascii="Arial" w:hAnsi="Arial" w:cs="Arial"/>
                            <w:sz w:val="18"/>
                            <w:szCs w:val="18"/>
                          </w:rPr>
                          <w:t>CC</w:t>
                        </w:r>
                      </w:p>
                    </w:tc>
                    <w:tc>
                      <w:tcPr>
                        <w:tcW w:w="1987" w:type="dxa"/>
                        <w:gridSpan w:val="2"/>
                      </w:tcPr>
                      <w:p w14:paraId="1DE04AB0" w14:textId="2D1011AA" w:rsidR="0046425F" w:rsidRPr="000A2F2B" w:rsidRDefault="000A2F2B" w:rsidP="0046425F">
                        <w:pPr>
                          <w:jc w:val="both"/>
                          <w:rPr>
                            <w:rFonts w:ascii="Arial" w:hAnsi="Arial" w:cs="Arial"/>
                            <w:sz w:val="18"/>
                            <w:szCs w:val="18"/>
                          </w:rPr>
                        </w:pPr>
                        <w:r w:rsidRPr="000A2F2B">
                          <w:rPr>
                            <w:rFonts w:ascii="Arial" w:hAnsi="Arial" w:cs="Arial"/>
                            <w:sz w:val="18"/>
                            <w:szCs w:val="18"/>
                          </w:rPr>
                          <w:t>√ see correspondence</w:t>
                        </w:r>
                      </w:p>
                    </w:tc>
                  </w:tr>
                  <w:tr w:rsidR="0046425F" w:rsidRPr="00881C1B" w14:paraId="2A2658F5" w14:textId="77777777" w:rsidTr="00B97D8E">
                    <w:trPr>
                      <w:gridBefore w:val="1"/>
                      <w:wBefore w:w="21" w:type="dxa"/>
                    </w:trPr>
                    <w:tc>
                      <w:tcPr>
                        <w:tcW w:w="5994" w:type="dxa"/>
                        <w:gridSpan w:val="2"/>
                      </w:tcPr>
                      <w:p w14:paraId="088EC1A8" w14:textId="77777777" w:rsidR="0046425F" w:rsidRPr="00881C1B" w:rsidRDefault="0046425F" w:rsidP="0046425F">
                        <w:pPr>
                          <w:rPr>
                            <w:rFonts w:ascii="Arial" w:hAnsi="Arial" w:cs="Arial"/>
                            <w:sz w:val="20"/>
                            <w:szCs w:val="20"/>
                          </w:rPr>
                        </w:pPr>
                        <w:r>
                          <w:rPr>
                            <w:rFonts w:ascii="Arial" w:hAnsi="Arial" w:cs="Arial"/>
                            <w:sz w:val="20"/>
                            <w:szCs w:val="20"/>
                          </w:rPr>
                          <w:t>Contact CW&amp;C – polling booth removal</w:t>
                        </w:r>
                      </w:p>
                    </w:tc>
                    <w:tc>
                      <w:tcPr>
                        <w:tcW w:w="1228" w:type="dxa"/>
                        <w:gridSpan w:val="2"/>
                      </w:tcPr>
                      <w:p w14:paraId="67A7F497" w14:textId="77777777" w:rsidR="0046425F" w:rsidRPr="000A2F2B" w:rsidRDefault="0046425F" w:rsidP="0046425F">
                        <w:pPr>
                          <w:jc w:val="both"/>
                          <w:rPr>
                            <w:rFonts w:ascii="Arial" w:hAnsi="Arial" w:cs="Arial"/>
                            <w:sz w:val="18"/>
                            <w:szCs w:val="18"/>
                          </w:rPr>
                        </w:pPr>
                        <w:r w:rsidRPr="000A2F2B">
                          <w:rPr>
                            <w:rFonts w:ascii="Arial" w:hAnsi="Arial" w:cs="Arial"/>
                            <w:sz w:val="18"/>
                            <w:szCs w:val="18"/>
                          </w:rPr>
                          <w:t>CC</w:t>
                        </w:r>
                      </w:p>
                    </w:tc>
                    <w:tc>
                      <w:tcPr>
                        <w:tcW w:w="1987" w:type="dxa"/>
                        <w:gridSpan w:val="2"/>
                      </w:tcPr>
                      <w:p w14:paraId="315F254A" w14:textId="3AC01CFF" w:rsidR="0046425F" w:rsidRPr="000A2F2B" w:rsidRDefault="000A2F2B" w:rsidP="0046425F">
                        <w:pPr>
                          <w:jc w:val="both"/>
                          <w:rPr>
                            <w:rFonts w:ascii="Arial" w:hAnsi="Arial" w:cs="Arial"/>
                            <w:sz w:val="18"/>
                            <w:szCs w:val="18"/>
                          </w:rPr>
                        </w:pPr>
                        <w:r w:rsidRPr="000A2F2B">
                          <w:rPr>
                            <w:rFonts w:ascii="Arial" w:hAnsi="Arial" w:cs="Arial"/>
                            <w:sz w:val="18"/>
                            <w:szCs w:val="18"/>
                          </w:rPr>
                          <w:t>√ removed</w:t>
                        </w:r>
                      </w:p>
                    </w:tc>
                  </w:tr>
                </w:tbl>
                <w:p w14:paraId="60006928" w14:textId="77777777" w:rsidR="0046425F" w:rsidRPr="00881C1B" w:rsidRDefault="0046425F" w:rsidP="0046425F">
                  <w:pPr>
                    <w:jc w:val="both"/>
                    <w:rPr>
                      <w:rFonts w:ascii="Arial" w:hAnsi="Arial" w:cs="Arial"/>
                      <w:sz w:val="20"/>
                      <w:szCs w:val="20"/>
                    </w:rPr>
                  </w:pPr>
                </w:p>
              </w:tc>
            </w:tr>
          </w:tbl>
          <w:p w14:paraId="14B3D91F" w14:textId="77777777" w:rsidR="002A6539" w:rsidRPr="00881C1B" w:rsidRDefault="002A6539" w:rsidP="007723AC">
            <w:pPr>
              <w:jc w:val="both"/>
              <w:rPr>
                <w:rFonts w:ascii="Arial" w:hAnsi="Arial" w:cs="Arial"/>
                <w:sz w:val="20"/>
                <w:szCs w:val="20"/>
              </w:rPr>
            </w:pPr>
          </w:p>
        </w:tc>
      </w:tr>
      <w:tr w:rsidR="002A6539" w:rsidRPr="007912D7" w14:paraId="0AD9DFD3" w14:textId="77777777" w:rsidTr="007723AC">
        <w:tc>
          <w:tcPr>
            <w:tcW w:w="9879" w:type="dxa"/>
            <w:tcBorders>
              <w:top w:val="nil"/>
              <w:left w:val="nil"/>
              <w:bottom w:val="nil"/>
              <w:right w:val="nil"/>
            </w:tcBorders>
          </w:tcPr>
          <w:p w14:paraId="74520D6C" w14:textId="77777777" w:rsidR="002A6539" w:rsidRPr="007912D7" w:rsidRDefault="002A6539" w:rsidP="007723AC">
            <w:pPr>
              <w:jc w:val="both"/>
              <w:rPr>
                <w:rFonts w:ascii="Arial" w:hAnsi="Arial" w:cs="Arial"/>
                <w:sz w:val="20"/>
                <w:szCs w:val="20"/>
              </w:rPr>
            </w:pPr>
          </w:p>
        </w:tc>
      </w:tr>
    </w:tbl>
    <w:p w14:paraId="5FFB13DD" w14:textId="77777777" w:rsidR="00685F46" w:rsidRPr="00685F46" w:rsidRDefault="00685F46" w:rsidP="00685F46">
      <w:pPr>
        <w:rPr>
          <w:rFonts w:ascii="Arial" w:hAnsi="Arial" w:cs="Arial"/>
          <w:sz w:val="20"/>
          <w:szCs w:val="20"/>
        </w:rPr>
      </w:pPr>
    </w:p>
    <w:tbl>
      <w:tblPr>
        <w:tblStyle w:val="TableGrid"/>
        <w:tblW w:w="9661" w:type="dxa"/>
        <w:tblLook w:val="04A0" w:firstRow="1" w:lastRow="0" w:firstColumn="1" w:lastColumn="0" w:noHBand="0" w:noVBand="1"/>
      </w:tblPr>
      <w:tblGrid>
        <w:gridCol w:w="448"/>
        <w:gridCol w:w="7783"/>
        <w:gridCol w:w="1430"/>
      </w:tblGrid>
      <w:tr w:rsidR="00655DBC" w:rsidRPr="007912D7" w14:paraId="5FF36A39" w14:textId="77777777" w:rsidTr="00C27782">
        <w:tc>
          <w:tcPr>
            <w:tcW w:w="448" w:type="dxa"/>
          </w:tcPr>
          <w:p w14:paraId="7A8942E6" w14:textId="77777777" w:rsidR="00655DBC" w:rsidRPr="007912D7" w:rsidRDefault="00655DBC" w:rsidP="00CB694C">
            <w:pPr>
              <w:rPr>
                <w:rFonts w:ascii="Arial" w:hAnsi="Arial" w:cs="Arial"/>
                <w:sz w:val="24"/>
                <w:szCs w:val="24"/>
              </w:rPr>
            </w:pPr>
          </w:p>
        </w:tc>
        <w:tc>
          <w:tcPr>
            <w:tcW w:w="7783" w:type="dxa"/>
          </w:tcPr>
          <w:p w14:paraId="7ED8629E" w14:textId="77777777" w:rsidR="00655DBC" w:rsidRPr="007912D7" w:rsidRDefault="00655DBC" w:rsidP="00CB694C">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655DBC" w:rsidRPr="007912D7" w:rsidRDefault="00655DBC" w:rsidP="00CB694C">
            <w:pPr>
              <w:rPr>
                <w:rFonts w:ascii="Arial" w:hAnsi="Arial" w:cs="Arial"/>
                <w:sz w:val="24"/>
                <w:szCs w:val="24"/>
              </w:rPr>
            </w:pPr>
            <w:r w:rsidRPr="007912D7">
              <w:rPr>
                <w:rFonts w:ascii="Arial" w:hAnsi="Arial" w:cs="Arial"/>
                <w:sz w:val="24"/>
                <w:szCs w:val="24"/>
              </w:rPr>
              <w:t xml:space="preserve">Assigned </w:t>
            </w:r>
            <w:proofErr w:type="gramStart"/>
            <w:r w:rsidRPr="007912D7">
              <w:rPr>
                <w:rFonts w:ascii="Arial" w:hAnsi="Arial" w:cs="Arial"/>
                <w:sz w:val="24"/>
                <w:szCs w:val="24"/>
              </w:rPr>
              <w:t>to..</w:t>
            </w:r>
            <w:proofErr w:type="gramEnd"/>
          </w:p>
        </w:tc>
      </w:tr>
      <w:tr w:rsidR="00655DBC" w:rsidRPr="007912D7" w14:paraId="4039402E" w14:textId="77777777" w:rsidTr="00C27782">
        <w:tc>
          <w:tcPr>
            <w:tcW w:w="448" w:type="dxa"/>
          </w:tcPr>
          <w:p w14:paraId="183F0532" w14:textId="77777777" w:rsidR="00655DBC" w:rsidRPr="007912D7" w:rsidRDefault="00655DBC" w:rsidP="00CB694C">
            <w:pPr>
              <w:rPr>
                <w:rFonts w:ascii="Arial" w:hAnsi="Arial" w:cs="Arial"/>
                <w:b/>
                <w:sz w:val="24"/>
                <w:szCs w:val="24"/>
              </w:rPr>
            </w:pPr>
            <w:r w:rsidRPr="007912D7">
              <w:rPr>
                <w:rFonts w:ascii="Arial" w:hAnsi="Arial" w:cs="Arial"/>
                <w:b/>
                <w:sz w:val="24"/>
                <w:szCs w:val="24"/>
              </w:rPr>
              <w:t>1</w:t>
            </w:r>
          </w:p>
        </w:tc>
        <w:tc>
          <w:tcPr>
            <w:tcW w:w="7783" w:type="dxa"/>
          </w:tcPr>
          <w:p w14:paraId="24DC963A" w14:textId="77777777" w:rsidR="00C27782" w:rsidRPr="007912D7" w:rsidRDefault="00C27782" w:rsidP="00C27782">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4454B818" w14:textId="77777777" w:rsidR="00817F83" w:rsidRDefault="00FF75A0" w:rsidP="00786F2A">
            <w:pPr>
              <w:rPr>
                <w:rFonts w:ascii="Arial" w:hAnsi="Arial" w:cs="Arial"/>
                <w:sz w:val="24"/>
                <w:szCs w:val="24"/>
              </w:rPr>
            </w:pPr>
            <w:r>
              <w:rPr>
                <w:rFonts w:ascii="Arial" w:hAnsi="Arial" w:cs="Arial"/>
                <w:sz w:val="24"/>
                <w:szCs w:val="24"/>
              </w:rPr>
              <w:t>Cllr WD presented a log of vehicle movements up and down The Avenue from a resident. Cllr to email log to clerk who will send to CW&amp;C on their behalf</w:t>
            </w:r>
          </w:p>
          <w:p w14:paraId="4E57FC0D" w14:textId="2B7F104A" w:rsidR="00FF75A0" w:rsidRPr="008842FF" w:rsidRDefault="00FF75A0" w:rsidP="00786F2A">
            <w:pPr>
              <w:rPr>
                <w:rFonts w:ascii="Arial" w:hAnsi="Arial" w:cs="Arial"/>
                <w:sz w:val="24"/>
                <w:szCs w:val="24"/>
              </w:rPr>
            </w:pPr>
            <w:r>
              <w:rPr>
                <w:rFonts w:ascii="Arial" w:hAnsi="Arial" w:cs="Arial"/>
                <w:sz w:val="24"/>
                <w:szCs w:val="24"/>
              </w:rPr>
              <w:lastRenderedPageBreak/>
              <w:t xml:space="preserve">Cllr CA – PC Surgery rota filled out. Cllr CA asked that any </w:t>
            </w:r>
            <w:proofErr w:type="spellStart"/>
            <w:r>
              <w:rPr>
                <w:rFonts w:ascii="Arial" w:hAnsi="Arial" w:cs="Arial"/>
                <w:sz w:val="24"/>
                <w:szCs w:val="24"/>
              </w:rPr>
              <w:t>cllr</w:t>
            </w:r>
            <w:proofErr w:type="spellEnd"/>
            <w:r>
              <w:rPr>
                <w:rFonts w:ascii="Arial" w:hAnsi="Arial" w:cs="Arial"/>
                <w:sz w:val="24"/>
                <w:szCs w:val="24"/>
              </w:rPr>
              <w:t xml:space="preserve"> who could not make their allotted date/time sort out a replacement themselves</w:t>
            </w:r>
          </w:p>
        </w:tc>
        <w:tc>
          <w:tcPr>
            <w:tcW w:w="1430" w:type="dxa"/>
          </w:tcPr>
          <w:p w14:paraId="206D4D53" w14:textId="40ADDC55" w:rsidR="00655DBC" w:rsidRDefault="00655DBC" w:rsidP="00CB694C">
            <w:pPr>
              <w:rPr>
                <w:rFonts w:ascii="Arial" w:hAnsi="Arial" w:cs="Arial"/>
                <w:sz w:val="24"/>
                <w:szCs w:val="24"/>
              </w:rPr>
            </w:pPr>
          </w:p>
          <w:p w14:paraId="7EAF4248" w14:textId="77777777" w:rsidR="00817F83" w:rsidRDefault="00817F83" w:rsidP="00817F83">
            <w:pPr>
              <w:rPr>
                <w:rFonts w:ascii="Arial" w:hAnsi="Arial" w:cs="Arial"/>
                <w:sz w:val="24"/>
                <w:szCs w:val="24"/>
              </w:rPr>
            </w:pPr>
          </w:p>
          <w:p w14:paraId="52311681" w14:textId="7062FE04" w:rsidR="00FF75A0" w:rsidRPr="007912D7" w:rsidRDefault="00FF75A0" w:rsidP="00817F83">
            <w:pPr>
              <w:rPr>
                <w:rFonts w:ascii="Arial" w:hAnsi="Arial" w:cs="Arial"/>
                <w:sz w:val="24"/>
                <w:szCs w:val="24"/>
              </w:rPr>
            </w:pPr>
            <w:r>
              <w:rPr>
                <w:rFonts w:ascii="Arial" w:hAnsi="Arial" w:cs="Arial"/>
                <w:sz w:val="24"/>
                <w:szCs w:val="24"/>
              </w:rPr>
              <w:t>WD/CC</w:t>
            </w:r>
          </w:p>
        </w:tc>
      </w:tr>
      <w:tr w:rsidR="00EE45B5" w:rsidRPr="007912D7" w14:paraId="08163194" w14:textId="77777777" w:rsidTr="00C27782">
        <w:tc>
          <w:tcPr>
            <w:tcW w:w="448" w:type="dxa"/>
          </w:tcPr>
          <w:p w14:paraId="1B20DF5B" w14:textId="02E4209D" w:rsidR="00EE45B5" w:rsidRDefault="00C27782" w:rsidP="00CB694C">
            <w:pPr>
              <w:rPr>
                <w:rFonts w:ascii="Arial" w:hAnsi="Arial" w:cs="Arial"/>
                <w:b/>
                <w:sz w:val="24"/>
                <w:szCs w:val="24"/>
              </w:rPr>
            </w:pPr>
            <w:r>
              <w:rPr>
                <w:rFonts w:ascii="Arial" w:hAnsi="Arial" w:cs="Arial"/>
                <w:b/>
                <w:sz w:val="24"/>
                <w:szCs w:val="24"/>
              </w:rPr>
              <w:t>2</w:t>
            </w:r>
          </w:p>
        </w:tc>
        <w:tc>
          <w:tcPr>
            <w:tcW w:w="7783" w:type="dxa"/>
          </w:tcPr>
          <w:p w14:paraId="1A48DBB5" w14:textId="232679CC" w:rsidR="00EE45B5" w:rsidRDefault="00EE45B5" w:rsidP="00961512">
            <w:pPr>
              <w:pStyle w:val="ListParagraph"/>
              <w:spacing w:after="160" w:line="259" w:lineRule="auto"/>
              <w:ind w:left="0"/>
              <w:rPr>
                <w:rFonts w:ascii="Arial" w:hAnsi="Arial" w:cs="Arial"/>
                <w:b/>
                <w:bCs/>
                <w:sz w:val="24"/>
                <w:szCs w:val="24"/>
              </w:rPr>
            </w:pPr>
            <w:r>
              <w:rPr>
                <w:rFonts w:ascii="Arial" w:hAnsi="Arial" w:cs="Arial"/>
                <w:b/>
                <w:bCs/>
                <w:sz w:val="24"/>
                <w:szCs w:val="24"/>
              </w:rPr>
              <w:t xml:space="preserve">Ward </w:t>
            </w:r>
            <w:r w:rsidR="004F608D">
              <w:rPr>
                <w:rFonts w:ascii="Arial" w:hAnsi="Arial" w:cs="Arial"/>
                <w:b/>
                <w:bCs/>
                <w:sz w:val="24"/>
                <w:szCs w:val="24"/>
              </w:rPr>
              <w:t>Cllr</w:t>
            </w:r>
            <w:r>
              <w:rPr>
                <w:rFonts w:ascii="Arial" w:hAnsi="Arial" w:cs="Arial"/>
                <w:b/>
                <w:bCs/>
                <w:sz w:val="24"/>
                <w:szCs w:val="24"/>
              </w:rPr>
              <w:t xml:space="preserve"> Reports</w:t>
            </w:r>
          </w:p>
          <w:p w14:paraId="2B54A4E5" w14:textId="77777777" w:rsidR="002A6D2E" w:rsidRDefault="000D4347" w:rsidP="00C27782">
            <w:pPr>
              <w:spacing w:after="160" w:line="259" w:lineRule="auto"/>
              <w:rPr>
                <w:rFonts w:ascii="Arial" w:hAnsi="Arial" w:cs="Arial"/>
                <w:sz w:val="24"/>
                <w:szCs w:val="24"/>
              </w:rPr>
            </w:pPr>
            <w:r>
              <w:rPr>
                <w:rFonts w:ascii="Arial" w:hAnsi="Arial" w:cs="Arial"/>
                <w:sz w:val="24"/>
                <w:szCs w:val="24"/>
              </w:rPr>
              <w:t>Ward Cllr NW</w:t>
            </w:r>
          </w:p>
          <w:p w14:paraId="57256D50" w14:textId="7E555FF4" w:rsidR="000A606D" w:rsidRPr="00C27782" w:rsidRDefault="00B81131" w:rsidP="002A6D2E">
            <w:pPr>
              <w:spacing w:after="160" w:line="259" w:lineRule="auto"/>
              <w:rPr>
                <w:rFonts w:ascii="Arial" w:hAnsi="Arial" w:cs="Arial"/>
                <w:sz w:val="24"/>
                <w:szCs w:val="24"/>
              </w:rPr>
            </w:pPr>
            <w:r>
              <w:rPr>
                <w:rFonts w:ascii="Arial" w:hAnsi="Arial" w:cs="Arial"/>
                <w:sz w:val="24"/>
                <w:szCs w:val="24"/>
              </w:rPr>
              <w:t>Advised that on 23/1/20 Ward Cllr’s and CW&amp;C Chief Exec (Andrew Lewis), Mark Simmonds, Andrew Hammond</w:t>
            </w:r>
            <w:r w:rsidR="0046065C">
              <w:rPr>
                <w:rFonts w:ascii="Arial" w:hAnsi="Arial" w:cs="Arial"/>
                <w:sz w:val="24"/>
                <w:szCs w:val="24"/>
              </w:rPr>
              <w:t xml:space="preserve"> and Fiona Dunning performed ward visits, visiting Marston and surrounding areas. Discussed overgrown hedgerows, verges and pavements, pointing out issues. Litter along New Warrington Road (clerk pointed out that this was not in parish), traffic on A559 (speeding etc…). Pot holes and burst water pipe at Great </w:t>
            </w:r>
            <w:proofErr w:type="spellStart"/>
            <w:r w:rsidR="0046065C">
              <w:rPr>
                <w:rFonts w:ascii="Arial" w:hAnsi="Arial" w:cs="Arial"/>
                <w:sz w:val="24"/>
                <w:szCs w:val="24"/>
              </w:rPr>
              <w:t>Budworth</w:t>
            </w:r>
            <w:proofErr w:type="spellEnd"/>
            <w:r w:rsidR="0046065C">
              <w:rPr>
                <w:rFonts w:ascii="Arial" w:hAnsi="Arial" w:cs="Arial"/>
                <w:sz w:val="24"/>
                <w:szCs w:val="24"/>
              </w:rPr>
              <w:t>. Nothing has come about by this as of yet, Ward Cllr will keep us updated.</w:t>
            </w:r>
          </w:p>
        </w:tc>
        <w:tc>
          <w:tcPr>
            <w:tcW w:w="1430" w:type="dxa"/>
          </w:tcPr>
          <w:p w14:paraId="5CD17053" w14:textId="77777777" w:rsidR="00EE45B5" w:rsidRDefault="00EE45B5" w:rsidP="00CB694C">
            <w:pPr>
              <w:rPr>
                <w:rFonts w:ascii="Arial" w:hAnsi="Arial" w:cs="Arial"/>
                <w:sz w:val="24"/>
                <w:szCs w:val="24"/>
              </w:rPr>
            </w:pPr>
          </w:p>
          <w:p w14:paraId="489AC5EE" w14:textId="77777777" w:rsidR="00AA4A59" w:rsidRDefault="00AA4A59" w:rsidP="00CB694C">
            <w:pPr>
              <w:rPr>
                <w:rFonts w:ascii="Arial" w:hAnsi="Arial" w:cs="Arial"/>
                <w:sz w:val="24"/>
                <w:szCs w:val="24"/>
              </w:rPr>
            </w:pPr>
          </w:p>
          <w:p w14:paraId="70DB4A68" w14:textId="77777777" w:rsidR="00AA4A59" w:rsidRDefault="00AA4A59" w:rsidP="00CB694C">
            <w:pPr>
              <w:rPr>
                <w:rFonts w:ascii="Arial" w:hAnsi="Arial" w:cs="Arial"/>
                <w:sz w:val="24"/>
                <w:szCs w:val="24"/>
              </w:rPr>
            </w:pPr>
          </w:p>
          <w:p w14:paraId="699BDAA3" w14:textId="77777777" w:rsidR="00AA4A59" w:rsidRDefault="00AA4A59" w:rsidP="00CB694C">
            <w:pPr>
              <w:rPr>
                <w:rFonts w:ascii="Arial" w:hAnsi="Arial" w:cs="Arial"/>
                <w:sz w:val="24"/>
                <w:szCs w:val="24"/>
              </w:rPr>
            </w:pPr>
          </w:p>
          <w:p w14:paraId="25D7CD31" w14:textId="77777777" w:rsidR="00AA4A59" w:rsidRDefault="00AA4A59" w:rsidP="00CB694C">
            <w:pPr>
              <w:rPr>
                <w:rFonts w:ascii="Arial" w:hAnsi="Arial" w:cs="Arial"/>
                <w:sz w:val="24"/>
                <w:szCs w:val="24"/>
              </w:rPr>
            </w:pPr>
          </w:p>
          <w:p w14:paraId="6C760827" w14:textId="77777777" w:rsidR="00AA4A59" w:rsidRDefault="00AA4A59" w:rsidP="00CB694C">
            <w:pPr>
              <w:rPr>
                <w:rFonts w:ascii="Arial" w:hAnsi="Arial" w:cs="Arial"/>
                <w:sz w:val="24"/>
                <w:szCs w:val="24"/>
              </w:rPr>
            </w:pPr>
          </w:p>
          <w:p w14:paraId="00197F8A" w14:textId="77777777" w:rsidR="00AA4A59" w:rsidRDefault="00AA4A59" w:rsidP="00CB694C">
            <w:pPr>
              <w:rPr>
                <w:rFonts w:ascii="Arial" w:hAnsi="Arial" w:cs="Arial"/>
                <w:sz w:val="24"/>
                <w:szCs w:val="24"/>
              </w:rPr>
            </w:pPr>
          </w:p>
          <w:p w14:paraId="105E5E46" w14:textId="3D786232" w:rsidR="00AA4A59" w:rsidRDefault="00AA4A59" w:rsidP="00CB694C">
            <w:pPr>
              <w:rPr>
                <w:rFonts w:ascii="Arial" w:hAnsi="Arial" w:cs="Arial"/>
                <w:sz w:val="24"/>
                <w:szCs w:val="24"/>
              </w:rPr>
            </w:pPr>
          </w:p>
          <w:p w14:paraId="4E5BDA2D" w14:textId="34CDCB29" w:rsidR="006B001C" w:rsidRDefault="006B001C" w:rsidP="00CB694C">
            <w:pPr>
              <w:rPr>
                <w:rFonts w:ascii="Arial" w:hAnsi="Arial" w:cs="Arial"/>
                <w:sz w:val="24"/>
                <w:szCs w:val="24"/>
              </w:rPr>
            </w:pPr>
          </w:p>
          <w:p w14:paraId="51DF8C4C" w14:textId="3F48737C" w:rsidR="00AA4A59" w:rsidRPr="007912D7" w:rsidRDefault="00AA4A59" w:rsidP="006B001C">
            <w:pPr>
              <w:rPr>
                <w:rFonts w:ascii="Arial" w:hAnsi="Arial" w:cs="Arial"/>
                <w:sz w:val="24"/>
                <w:szCs w:val="24"/>
              </w:rPr>
            </w:pPr>
          </w:p>
        </w:tc>
      </w:tr>
      <w:tr w:rsidR="006B001C" w:rsidRPr="007912D7" w14:paraId="7FD5E33E" w14:textId="77777777" w:rsidTr="00C27782">
        <w:tc>
          <w:tcPr>
            <w:tcW w:w="448" w:type="dxa"/>
          </w:tcPr>
          <w:p w14:paraId="6F5FEBF7" w14:textId="2F3E4D0D" w:rsidR="006B001C" w:rsidRPr="007912D7" w:rsidRDefault="006B001C" w:rsidP="006B001C">
            <w:pPr>
              <w:rPr>
                <w:rFonts w:ascii="Arial" w:hAnsi="Arial" w:cs="Arial"/>
                <w:b/>
                <w:sz w:val="24"/>
                <w:szCs w:val="24"/>
              </w:rPr>
            </w:pPr>
            <w:r>
              <w:rPr>
                <w:rFonts w:ascii="Arial" w:hAnsi="Arial" w:cs="Arial"/>
                <w:b/>
                <w:sz w:val="24"/>
                <w:szCs w:val="24"/>
              </w:rPr>
              <w:t>3</w:t>
            </w:r>
          </w:p>
        </w:tc>
        <w:tc>
          <w:tcPr>
            <w:tcW w:w="7783" w:type="dxa"/>
          </w:tcPr>
          <w:p w14:paraId="7AE9007E" w14:textId="50A83992" w:rsidR="006B001C" w:rsidRPr="007912D7" w:rsidRDefault="006B001C" w:rsidP="006B001C">
            <w:pPr>
              <w:rPr>
                <w:rFonts w:ascii="Arial" w:hAnsi="Arial" w:cs="Arial"/>
                <w:b/>
                <w:sz w:val="24"/>
                <w:szCs w:val="24"/>
              </w:rPr>
            </w:pPr>
            <w:r>
              <w:rPr>
                <w:rFonts w:ascii="Arial" w:hAnsi="Arial" w:cs="Arial"/>
                <w:b/>
                <w:sz w:val="24"/>
                <w:szCs w:val="24"/>
              </w:rPr>
              <w:t>Progress Reports</w:t>
            </w:r>
          </w:p>
          <w:p w14:paraId="5046A4D4" w14:textId="77777777" w:rsidR="005871FE" w:rsidRDefault="006B001C" w:rsidP="000A606D">
            <w:pPr>
              <w:pStyle w:val="ListParagraph"/>
              <w:numPr>
                <w:ilvl w:val="0"/>
                <w:numId w:val="3"/>
              </w:numPr>
              <w:rPr>
                <w:rFonts w:ascii="Arial" w:hAnsi="Arial" w:cs="Arial"/>
                <w:sz w:val="24"/>
                <w:szCs w:val="24"/>
              </w:rPr>
            </w:pPr>
            <w:r>
              <w:rPr>
                <w:rFonts w:ascii="Arial" w:hAnsi="Arial" w:cs="Arial"/>
                <w:sz w:val="24"/>
                <w:szCs w:val="24"/>
              </w:rPr>
              <w:t>Ceiling/Roof in Hall</w:t>
            </w:r>
          </w:p>
          <w:p w14:paraId="38ECD0AC" w14:textId="003FC0B2" w:rsidR="006B001C" w:rsidRPr="008842FF" w:rsidRDefault="002A6D2E" w:rsidP="005871FE">
            <w:pPr>
              <w:pStyle w:val="ListParagraph"/>
              <w:rPr>
                <w:rFonts w:ascii="Arial" w:hAnsi="Arial" w:cs="Arial"/>
                <w:sz w:val="24"/>
                <w:szCs w:val="24"/>
              </w:rPr>
            </w:pPr>
            <w:r>
              <w:rPr>
                <w:rFonts w:ascii="Arial" w:hAnsi="Arial" w:cs="Arial"/>
                <w:sz w:val="24"/>
                <w:szCs w:val="24"/>
              </w:rPr>
              <w:t xml:space="preserve">Great </w:t>
            </w:r>
            <w:proofErr w:type="spellStart"/>
            <w:r>
              <w:rPr>
                <w:rFonts w:ascii="Arial" w:hAnsi="Arial" w:cs="Arial"/>
                <w:sz w:val="24"/>
                <w:szCs w:val="24"/>
              </w:rPr>
              <w:t>Budworth</w:t>
            </w:r>
            <w:proofErr w:type="spellEnd"/>
            <w:r>
              <w:rPr>
                <w:rFonts w:ascii="Arial" w:hAnsi="Arial" w:cs="Arial"/>
                <w:sz w:val="24"/>
                <w:szCs w:val="24"/>
              </w:rPr>
              <w:t xml:space="preserve"> Roofing </w:t>
            </w:r>
            <w:r w:rsidR="006D6C80">
              <w:rPr>
                <w:rFonts w:ascii="Arial" w:hAnsi="Arial" w:cs="Arial"/>
                <w:sz w:val="24"/>
                <w:szCs w:val="24"/>
              </w:rPr>
              <w:t>attended and has advised that it is just plaster that has fallen from the walls. However, some remedial work is necessary to replace the plaster and tie up some batons that appear loose, but it is not urgent</w:t>
            </w:r>
          </w:p>
          <w:p w14:paraId="5704B791" w14:textId="77777777" w:rsidR="005871FE" w:rsidRDefault="006B001C" w:rsidP="006C1CA1">
            <w:pPr>
              <w:pStyle w:val="ListParagraph"/>
              <w:numPr>
                <w:ilvl w:val="0"/>
                <w:numId w:val="3"/>
              </w:numPr>
              <w:rPr>
                <w:rFonts w:ascii="Arial" w:hAnsi="Arial" w:cs="Arial"/>
                <w:sz w:val="24"/>
                <w:szCs w:val="24"/>
              </w:rPr>
            </w:pPr>
            <w:r>
              <w:rPr>
                <w:rFonts w:ascii="Arial" w:hAnsi="Arial" w:cs="Arial"/>
                <w:sz w:val="24"/>
                <w:szCs w:val="24"/>
              </w:rPr>
              <w:t>Printer Cupboard</w:t>
            </w:r>
          </w:p>
          <w:p w14:paraId="4ED3B542" w14:textId="05B4047D" w:rsidR="006B001C" w:rsidRPr="005871FE" w:rsidRDefault="006D6C80" w:rsidP="005871FE">
            <w:pPr>
              <w:pStyle w:val="ListParagraph"/>
              <w:rPr>
                <w:rFonts w:ascii="Arial" w:hAnsi="Arial" w:cs="Arial"/>
                <w:sz w:val="24"/>
                <w:szCs w:val="24"/>
              </w:rPr>
            </w:pPr>
            <w:r>
              <w:rPr>
                <w:rFonts w:ascii="Arial" w:hAnsi="Arial" w:cs="Arial"/>
                <w:sz w:val="24"/>
                <w:szCs w:val="24"/>
              </w:rPr>
              <w:t>Resident involved under a lot of pressure with work and it may be some time before this can be done. It was agreed that cupboard (printer/laptop) needed in hall asap so clerk to arrange purchase of a lockable cupboard. Clerk to send dimensions to Cllr WD so that he can source a suitable A4 printer</w:t>
            </w:r>
          </w:p>
          <w:p w14:paraId="129B709A" w14:textId="77777777" w:rsidR="005871FE" w:rsidRDefault="006B001C" w:rsidP="005871FE">
            <w:pPr>
              <w:pStyle w:val="ListParagraph"/>
              <w:numPr>
                <w:ilvl w:val="0"/>
                <w:numId w:val="3"/>
              </w:numPr>
              <w:rPr>
                <w:rFonts w:ascii="Arial" w:hAnsi="Arial" w:cs="Arial"/>
                <w:sz w:val="24"/>
                <w:szCs w:val="24"/>
              </w:rPr>
            </w:pPr>
            <w:r>
              <w:rPr>
                <w:rFonts w:ascii="Arial" w:hAnsi="Arial" w:cs="Arial"/>
                <w:sz w:val="24"/>
                <w:szCs w:val="24"/>
              </w:rPr>
              <w:t>Alteration of Noticeboard for LSW</w:t>
            </w:r>
            <w:r w:rsidR="005871FE">
              <w:rPr>
                <w:rFonts w:ascii="Arial" w:hAnsi="Arial" w:cs="Arial"/>
                <w:sz w:val="24"/>
                <w:szCs w:val="24"/>
              </w:rPr>
              <w:t xml:space="preserve"> </w:t>
            </w:r>
          </w:p>
          <w:p w14:paraId="0DFAEDBD" w14:textId="09C25A6A" w:rsidR="006B001C" w:rsidRPr="008842FF" w:rsidRDefault="002A6D2E" w:rsidP="005871FE">
            <w:pPr>
              <w:pStyle w:val="ListParagraph"/>
              <w:rPr>
                <w:rFonts w:ascii="Arial" w:hAnsi="Arial" w:cs="Arial"/>
                <w:sz w:val="24"/>
                <w:szCs w:val="24"/>
              </w:rPr>
            </w:pPr>
            <w:r>
              <w:rPr>
                <w:rFonts w:ascii="Arial" w:hAnsi="Arial" w:cs="Arial"/>
                <w:sz w:val="24"/>
                <w:szCs w:val="24"/>
              </w:rPr>
              <w:t>In the process of being adjusted</w:t>
            </w:r>
          </w:p>
          <w:p w14:paraId="6E7F2F78" w14:textId="77777777" w:rsidR="006B001C" w:rsidRDefault="006B001C" w:rsidP="006B001C">
            <w:pPr>
              <w:pStyle w:val="ListParagraph"/>
              <w:numPr>
                <w:ilvl w:val="0"/>
                <w:numId w:val="3"/>
              </w:numPr>
              <w:rPr>
                <w:rFonts w:ascii="Arial" w:hAnsi="Arial" w:cs="Arial"/>
                <w:sz w:val="24"/>
                <w:szCs w:val="24"/>
              </w:rPr>
            </w:pPr>
            <w:r>
              <w:rPr>
                <w:rFonts w:ascii="Arial" w:hAnsi="Arial" w:cs="Arial"/>
                <w:sz w:val="24"/>
                <w:szCs w:val="24"/>
              </w:rPr>
              <w:t>Central Heating</w:t>
            </w:r>
          </w:p>
          <w:p w14:paraId="204CF732" w14:textId="213BF868" w:rsidR="006B001C" w:rsidRPr="008842FF" w:rsidRDefault="006D6C80" w:rsidP="006B001C">
            <w:pPr>
              <w:ind w:left="720"/>
              <w:rPr>
                <w:rFonts w:ascii="Arial" w:hAnsi="Arial" w:cs="Arial"/>
                <w:sz w:val="24"/>
                <w:szCs w:val="24"/>
              </w:rPr>
            </w:pPr>
            <w:r>
              <w:rPr>
                <w:rFonts w:ascii="Arial" w:hAnsi="Arial" w:cs="Arial"/>
                <w:sz w:val="24"/>
                <w:szCs w:val="24"/>
              </w:rPr>
              <w:t xml:space="preserve">Meeting now had between Clerk, Pete Elliot (doing groundwork) and </w:t>
            </w:r>
            <w:proofErr w:type="spellStart"/>
            <w:r>
              <w:rPr>
                <w:rFonts w:ascii="Arial" w:hAnsi="Arial" w:cs="Arial"/>
                <w:sz w:val="24"/>
                <w:szCs w:val="24"/>
              </w:rPr>
              <w:t>Extragas</w:t>
            </w:r>
            <w:proofErr w:type="spellEnd"/>
            <w:r>
              <w:rPr>
                <w:rFonts w:ascii="Arial" w:hAnsi="Arial" w:cs="Arial"/>
                <w:sz w:val="24"/>
                <w:szCs w:val="24"/>
              </w:rPr>
              <w:t>. Pete has already sent a quote for the work (£1075)., Cllr’s agreed that this could now go ahead. Clerk to</w:t>
            </w:r>
            <w:r w:rsidR="002157E4">
              <w:rPr>
                <w:rFonts w:ascii="Arial" w:hAnsi="Arial" w:cs="Arial"/>
                <w:sz w:val="24"/>
                <w:szCs w:val="24"/>
              </w:rPr>
              <w:t xml:space="preserve"> confirm with Pete and liaise with </w:t>
            </w:r>
            <w:proofErr w:type="spellStart"/>
            <w:r w:rsidR="002157E4">
              <w:rPr>
                <w:rFonts w:ascii="Arial" w:hAnsi="Arial" w:cs="Arial"/>
                <w:sz w:val="24"/>
                <w:szCs w:val="24"/>
              </w:rPr>
              <w:t>Extragas</w:t>
            </w:r>
            <w:proofErr w:type="spellEnd"/>
            <w:r w:rsidR="002157E4">
              <w:rPr>
                <w:rFonts w:ascii="Arial" w:hAnsi="Arial" w:cs="Arial"/>
                <w:sz w:val="24"/>
                <w:szCs w:val="24"/>
              </w:rPr>
              <w:t xml:space="preserve"> and Central Heating contractor to complete work</w:t>
            </w:r>
          </w:p>
          <w:p w14:paraId="43B40285" w14:textId="77777777" w:rsidR="006B001C" w:rsidRDefault="006B001C" w:rsidP="006B001C">
            <w:pPr>
              <w:pStyle w:val="ListParagraph"/>
              <w:numPr>
                <w:ilvl w:val="0"/>
                <w:numId w:val="3"/>
              </w:numPr>
              <w:rPr>
                <w:rFonts w:ascii="Arial" w:hAnsi="Arial" w:cs="Arial"/>
                <w:sz w:val="24"/>
                <w:szCs w:val="24"/>
              </w:rPr>
            </w:pPr>
            <w:r>
              <w:rPr>
                <w:rFonts w:ascii="Arial" w:hAnsi="Arial" w:cs="Arial"/>
                <w:sz w:val="24"/>
                <w:szCs w:val="24"/>
              </w:rPr>
              <w:t>Neighbourhood Plan</w:t>
            </w:r>
          </w:p>
          <w:p w14:paraId="6BD17B7C" w14:textId="2D3D63CB" w:rsidR="006B001C" w:rsidRPr="008842FF" w:rsidRDefault="002A6D2E" w:rsidP="006B001C">
            <w:pPr>
              <w:ind w:left="720"/>
              <w:rPr>
                <w:rFonts w:ascii="Arial" w:hAnsi="Arial" w:cs="Arial"/>
                <w:sz w:val="24"/>
                <w:szCs w:val="24"/>
              </w:rPr>
            </w:pPr>
            <w:r>
              <w:rPr>
                <w:rFonts w:ascii="Arial" w:hAnsi="Arial" w:cs="Arial"/>
                <w:sz w:val="24"/>
                <w:szCs w:val="24"/>
              </w:rPr>
              <w:t xml:space="preserve">Clerk advised that </w:t>
            </w:r>
            <w:r w:rsidR="002157E4">
              <w:rPr>
                <w:rFonts w:ascii="Arial" w:hAnsi="Arial" w:cs="Arial"/>
                <w:sz w:val="24"/>
                <w:szCs w:val="24"/>
              </w:rPr>
              <w:t>no one had yet completed the online business questionnaire, she also advised that funding could not be given now as it would need spending before 31/3/20 which would be impossible to achieve at this time. Clerk to contact funding body asking that funds be put back to next financial year. Next meeting Monday 17/2</w:t>
            </w:r>
          </w:p>
          <w:p w14:paraId="177A90A9" w14:textId="3D8F7B4A" w:rsidR="005871FE" w:rsidRDefault="005871FE" w:rsidP="006B001C">
            <w:pPr>
              <w:pStyle w:val="ListParagraph"/>
              <w:numPr>
                <w:ilvl w:val="0"/>
                <w:numId w:val="3"/>
              </w:numPr>
              <w:rPr>
                <w:rFonts w:ascii="Arial" w:hAnsi="Arial" w:cs="Arial"/>
                <w:sz w:val="24"/>
                <w:szCs w:val="24"/>
              </w:rPr>
            </w:pPr>
            <w:r>
              <w:rPr>
                <w:rFonts w:ascii="Arial" w:hAnsi="Arial" w:cs="Arial"/>
                <w:sz w:val="24"/>
                <w:szCs w:val="24"/>
              </w:rPr>
              <w:t>Cenotaph Repair</w:t>
            </w:r>
          </w:p>
          <w:p w14:paraId="3828FFE5" w14:textId="6814BEB3" w:rsidR="00F335BA" w:rsidRDefault="002157E4" w:rsidP="002157E4">
            <w:pPr>
              <w:ind w:left="720"/>
              <w:rPr>
                <w:rFonts w:ascii="Arial" w:hAnsi="Arial" w:cs="Arial"/>
                <w:sz w:val="24"/>
                <w:szCs w:val="24"/>
              </w:rPr>
            </w:pPr>
            <w:r>
              <w:rPr>
                <w:rFonts w:ascii="Arial" w:hAnsi="Arial" w:cs="Arial"/>
                <w:sz w:val="24"/>
                <w:szCs w:val="24"/>
              </w:rPr>
              <w:t xml:space="preserve">A meeting between the interested residents and </w:t>
            </w:r>
            <w:proofErr w:type="spellStart"/>
            <w:r>
              <w:rPr>
                <w:rFonts w:ascii="Arial" w:hAnsi="Arial" w:cs="Arial"/>
                <w:sz w:val="24"/>
                <w:szCs w:val="24"/>
              </w:rPr>
              <w:t>cllr’s</w:t>
            </w:r>
            <w:proofErr w:type="spellEnd"/>
            <w:r>
              <w:rPr>
                <w:rFonts w:ascii="Arial" w:hAnsi="Arial" w:cs="Arial"/>
                <w:sz w:val="24"/>
                <w:szCs w:val="24"/>
              </w:rPr>
              <w:t xml:space="preserve"> was had on Sunday 9/2 at which progress and future fundraising was discussed. Tow businesses are coming to look at the work needed for repair of the cenotaph (Cllr MP organising). It was also agreed to have a fundraising event on 10/5 based upon ‘make do and mend’. Details to be sorted out at coffee mornings. Cllr MP to contact Angie to book out hall</w:t>
            </w:r>
          </w:p>
          <w:p w14:paraId="05C0483F" w14:textId="61B610C6" w:rsidR="002157E4" w:rsidRDefault="002157E4" w:rsidP="002157E4">
            <w:pPr>
              <w:pStyle w:val="ListParagraph"/>
              <w:numPr>
                <w:ilvl w:val="0"/>
                <w:numId w:val="3"/>
              </w:numPr>
              <w:rPr>
                <w:rFonts w:ascii="Arial" w:hAnsi="Arial" w:cs="Arial"/>
                <w:sz w:val="24"/>
                <w:szCs w:val="24"/>
              </w:rPr>
            </w:pPr>
            <w:r>
              <w:rPr>
                <w:rFonts w:ascii="Arial" w:hAnsi="Arial" w:cs="Arial"/>
                <w:sz w:val="24"/>
                <w:szCs w:val="24"/>
              </w:rPr>
              <w:t>Bus Stop at Higher Marston</w:t>
            </w:r>
          </w:p>
          <w:p w14:paraId="603BFD44" w14:textId="77777777" w:rsidR="002157E4" w:rsidRDefault="002157E4" w:rsidP="002157E4">
            <w:pPr>
              <w:pStyle w:val="ListParagraph"/>
              <w:rPr>
                <w:rFonts w:ascii="Arial" w:hAnsi="Arial" w:cs="Arial"/>
                <w:sz w:val="24"/>
                <w:szCs w:val="24"/>
              </w:rPr>
            </w:pPr>
            <w:r>
              <w:rPr>
                <w:rFonts w:ascii="Arial" w:hAnsi="Arial" w:cs="Arial"/>
                <w:sz w:val="24"/>
                <w:szCs w:val="24"/>
              </w:rPr>
              <w:t>Hedges have now been cut back, still awaiting news from CW&amp;C regarding a new shelter</w:t>
            </w:r>
          </w:p>
          <w:p w14:paraId="20AE77F0" w14:textId="77777777" w:rsidR="002157E4" w:rsidRDefault="002157E4" w:rsidP="002157E4">
            <w:pPr>
              <w:pStyle w:val="ListParagraph"/>
              <w:rPr>
                <w:rFonts w:ascii="Arial" w:hAnsi="Arial" w:cs="Arial"/>
                <w:sz w:val="24"/>
                <w:szCs w:val="24"/>
              </w:rPr>
            </w:pPr>
          </w:p>
          <w:p w14:paraId="79E4ACE8" w14:textId="77777777" w:rsidR="004B717E" w:rsidRDefault="002157E4" w:rsidP="002157E4">
            <w:pPr>
              <w:pStyle w:val="ListParagraph"/>
              <w:numPr>
                <w:ilvl w:val="0"/>
                <w:numId w:val="3"/>
              </w:numPr>
              <w:rPr>
                <w:rFonts w:ascii="Arial" w:hAnsi="Arial" w:cs="Arial"/>
                <w:sz w:val="24"/>
                <w:szCs w:val="24"/>
              </w:rPr>
            </w:pPr>
            <w:r>
              <w:rPr>
                <w:rFonts w:ascii="Arial" w:hAnsi="Arial" w:cs="Arial"/>
                <w:sz w:val="24"/>
                <w:szCs w:val="24"/>
              </w:rPr>
              <w:t>Hall use and monitoring</w:t>
            </w:r>
          </w:p>
          <w:p w14:paraId="144664B7" w14:textId="77777777" w:rsidR="002157E4" w:rsidRDefault="002157E4" w:rsidP="002157E4">
            <w:pPr>
              <w:pStyle w:val="ListParagraph"/>
              <w:rPr>
                <w:rFonts w:ascii="Arial" w:hAnsi="Arial" w:cs="Arial"/>
                <w:sz w:val="24"/>
                <w:szCs w:val="24"/>
              </w:rPr>
            </w:pPr>
            <w:r>
              <w:rPr>
                <w:rFonts w:ascii="Arial" w:hAnsi="Arial" w:cs="Arial"/>
                <w:sz w:val="24"/>
                <w:szCs w:val="24"/>
              </w:rPr>
              <w:t>It has now been noted that some hirers are taking advantage and using the hall for longer than they have booked out and paid for. Clerk to write to them advising them of this and stating that if it continues CCTV will be installed.</w:t>
            </w:r>
          </w:p>
          <w:p w14:paraId="5818F300" w14:textId="148A8459" w:rsidR="002157E4" w:rsidRPr="0040150A" w:rsidRDefault="002157E4" w:rsidP="002157E4">
            <w:pPr>
              <w:pStyle w:val="ListParagraph"/>
              <w:rPr>
                <w:rFonts w:ascii="Arial" w:hAnsi="Arial" w:cs="Arial"/>
                <w:sz w:val="24"/>
                <w:szCs w:val="24"/>
              </w:rPr>
            </w:pPr>
            <w:r>
              <w:rPr>
                <w:rFonts w:ascii="Arial" w:hAnsi="Arial" w:cs="Arial"/>
                <w:sz w:val="24"/>
                <w:szCs w:val="24"/>
              </w:rPr>
              <w:t>Marmalade Drama who hire each Wednesday for 1 hour with 15 minutes either side for setup and clearing up have stated that they are only at the hall for the hour and could the rates be dropped. It has been noted on at least two occasions that they have been at the hall for in excess of 1.5 hours and so clerk to write advising that 1.5 hours must be paid for.</w:t>
            </w:r>
          </w:p>
        </w:tc>
        <w:tc>
          <w:tcPr>
            <w:tcW w:w="1430" w:type="dxa"/>
          </w:tcPr>
          <w:p w14:paraId="76E13222" w14:textId="77777777" w:rsidR="0040150A" w:rsidRDefault="0040150A" w:rsidP="006B001C">
            <w:pPr>
              <w:rPr>
                <w:rFonts w:ascii="Arial" w:hAnsi="Arial" w:cs="Arial"/>
                <w:sz w:val="24"/>
                <w:szCs w:val="24"/>
              </w:rPr>
            </w:pPr>
          </w:p>
          <w:p w14:paraId="0832A593" w14:textId="77777777" w:rsidR="000901E6" w:rsidRDefault="000901E6" w:rsidP="006B001C">
            <w:pPr>
              <w:rPr>
                <w:rFonts w:ascii="Arial" w:hAnsi="Arial" w:cs="Arial"/>
                <w:sz w:val="24"/>
                <w:szCs w:val="24"/>
              </w:rPr>
            </w:pPr>
          </w:p>
          <w:p w14:paraId="0C2AD1DB" w14:textId="77777777" w:rsidR="000901E6" w:rsidRDefault="000901E6" w:rsidP="006B001C">
            <w:pPr>
              <w:rPr>
                <w:rFonts w:ascii="Arial" w:hAnsi="Arial" w:cs="Arial"/>
                <w:sz w:val="24"/>
                <w:szCs w:val="24"/>
              </w:rPr>
            </w:pPr>
          </w:p>
          <w:p w14:paraId="54468031" w14:textId="77777777" w:rsidR="000901E6" w:rsidRDefault="000901E6" w:rsidP="006B001C">
            <w:pPr>
              <w:rPr>
                <w:rFonts w:ascii="Arial" w:hAnsi="Arial" w:cs="Arial"/>
                <w:sz w:val="24"/>
                <w:szCs w:val="24"/>
              </w:rPr>
            </w:pPr>
          </w:p>
          <w:p w14:paraId="2A873C23" w14:textId="77777777" w:rsidR="000901E6" w:rsidRDefault="000901E6" w:rsidP="006B001C">
            <w:pPr>
              <w:rPr>
                <w:rFonts w:ascii="Arial" w:hAnsi="Arial" w:cs="Arial"/>
                <w:sz w:val="24"/>
                <w:szCs w:val="24"/>
              </w:rPr>
            </w:pPr>
          </w:p>
          <w:p w14:paraId="1D8E667B" w14:textId="77777777" w:rsidR="000901E6" w:rsidRDefault="000901E6" w:rsidP="006B001C">
            <w:pPr>
              <w:rPr>
                <w:rFonts w:ascii="Arial" w:hAnsi="Arial" w:cs="Arial"/>
                <w:sz w:val="24"/>
                <w:szCs w:val="24"/>
              </w:rPr>
            </w:pPr>
          </w:p>
          <w:p w14:paraId="042B8AD7" w14:textId="77777777" w:rsidR="000901E6" w:rsidRDefault="000901E6" w:rsidP="006B001C">
            <w:pPr>
              <w:rPr>
                <w:rFonts w:ascii="Arial" w:hAnsi="Arial" w:cs="Arial"/>
                <w:sz w:val="24"/>
                <w:szCs w:val="24"/>
              </w:rPr>
            </w:pPr>
          </w:p>
          <w:p w14:paraId="39085741" w14:textId="04C5B7DA" w:rsidR="000901E6" w:rsidRDefault="000901E6" w:rsidP="006B001C">
            <w:pPr>
              <w:rPr>
                <w:rFonts w:ascii="Arial" w:hAnsi="Arial" w:cs="Arial"/>
                <w:sz w:val="24"/>
                <w:szCs w:val="24"/>
              </w:rPr>
            </w:pPr>
          </w:p>
          <w:p w14:paraId="302AE4E9" w14:textId="789C99C1" w:rsidR="006D6C80" w:rsidRDefault="006D6C80" w:rsidP="006B001C">
            <w:pPr>
              <w:rPr>
                <w:rFonts w:ascii="Arial" w:hAnsi="Arial" w:cs="Arial"/>
                <w:sz w:val="24"/>
                <w:szCs w:val="24"/>
              </w:rPr>
            </w:pPr>
          </w:p>
          <w:p w14:paraId="2AC37C86" w14:textId="65FB6718" w:rsidR="006D6C80" w:rsidRDefault="006D6C80" w:rsidP="006B001C">
            <w:pPr>
              <w:rPr>
                <w:rFonts w:ascii="Arial" w:hAnsi="Arial" w:cs="Arial"/>
                <w:sz w:val="24"/>
                <w:szCs w:val="24"/>
              </w:rPr>
            </w:pPr>
            <w:r>
              <w:rPr>
                <w:rFonts w:ascii="Arial" w:hAnsi="Arial" w:cs="Arial"/>
                <w:sz w:val="24"/>
                <w:szCs w:val="24"/>
              </w:rPr>
              <w:t>CC</w:t>
            </w:r>
          </w:p>
          <w:p w14:paraId="78AEF169" w14:textId="6A704659" w:rsidR="006D6C80" w:rsidRDefault="006D6C80" w:rsidP="006B001C">
            <w:pPr>
              <w:rPr>
                <w:rFonts w:ascii="Arial" w:hAnsi="Arial" w:cs="Arial"/>
                <w:sz w:val="24"/>
                <w:szCs w:val="24"/>
              </w:rPr>
            </w:pPr>
          </w:p>
          <w:p w14:paraId="7047B240" w14:textId="67605F12" w:rsidR="006D6C80" w:rsidRDefault="006D6C80" w:rsidP="006B001C">
            <w:pPr>
              <w:rPr>
                <w:rFonts w:ascii="Arial" w:hAnsi="Arial" w:cs="Arial"/>
                <w:sz w:val="24"/>
                <w:szCs w:val="24"/>
              </w:rPr>
            </w:pPr>
            <w:r>
              <w:rPr>
                <w:rFonts w:ascii="Arial" w:hAnsi="Arial" w:cs="Arial"/>
                <w:sz w:val="24"/>
                <w:szCs w:val="24"/>
              </w:rPr>
              <w:t>CC/WD</w:t>
            </w:r>
          </w:p>
          <w:p w14:paraId="2287C037" w14:textId="77777777" w:rsidR="000901E6" w:rsidRDefault="000901E6" w:rsidP="006B001C">
            <w:pPr>
              <w:rPr>
                <w:rFonts w:ascii="Arial" w:hAnsi="Arial" w:cs="Arial"/>
                <w:sz w:val="24"/>
                <w:szCs w:val="24"/>
              </w:rPr>
            </w:pPr>
          </w:p>
          <w:p w14:paraId="261181EF" w14:textId="77777777" w:rsidR="000901E6" w:rsidRDefault="000901E6" w:rsidP="006B001C">
            <w:pPr>
              <w:rPr>
                <w:rFonts w:ascii="Arial" w:hAnsi="Arial" w:cs="Arial"/>
                <w:sz w:val="24"/>
                <w:szCs w:val="24"/>
              </w:rPr>
            </w:pPr>
          </w:p>
          <w:p w14:paraId="3E965548" w14:textId="77777777" w:rsidR="000901E6" w:rsidRDefault="000901E6" w:rsidP="006B001C">
            <w:pPr>
              <w:rPr>
                <w:rFonts w:ascii="Arial" w:hAnsi="Arial" w:cs="Arial"/>
                <w:sz w:val="24"/>
                <w:szCs w:val="24"/>
              </w:rPr>
            </w:pPr>
          </w:p>
          <w:p w14:paraId="01E46F61" w14:textId="77777777" w:rsidR="000901E6" w:rsidRDefault="000901E6" w:rsidP="006B001C">
            <w:pPr>
              <w:rPr>
                <w:rFonts w:ascii="Arial" w:hAnsi="Arial" w:cs="Arial"/>
                <w:sz w:val="24"/>
                <w:szCs w:val="24"/>
              </w:rPr>
            </w:pPr>
          </w:p>
          <w:p w14:paraId="73AD60DB" w14:textId="77777777" w:rsidR="000901E6" w:rsidRDefault="000901E6" w:rsidP="006B001C">
            <w:pPr>
              <w:rPr>
                <w:rFonts w:ascii="Arial" w:hAnsi="Arial" w:cs="Arial"/>
                <w:sz w:val="24"/>
                <w:szCs w:val="24"/>
              </w:rPr>
            </w:pPr>
          </w:p>
          <w:p w14:paraId="3B22F42C" w14:textId="77777777" w:rsidR="000901E6" w:rsidRDefault="000901E6" w:rsidP="006B001C">
            <w:pPr>
              <w:rPr>
                <w:rFonts w:ascii="Arial" w:hAnsi="Arial" w:cs="Arial"/>
                <w:sz w:val="24"/>
                <w:szCs w:val="24"/>
              </w:rPr>
            </w:pPr>
          </w:p>
          <w:p w14:paraId="197055AB" w14:textId="77777777" w:rsidR="000901E6" w:rsidRDefault="000901E6" w:rsidP="006B001C">
            <w:pPr>
              <w:rPr>
                <w:rFonts w:ascii="Arial" w:hAnsi="Arial" w:cs="Arial"/>
                <w:sz w:val="24"/>
                <w:szCs w:val="24"/>
              </w:rPr>
            </w:pPr>
          </w:p>
          <w:p w14:paraId="50825361" w14:textId="6D0FED00" w:rsidR="000901E6" w:rsidRDefault="000901E6" w:rsidP="006B001C">
            <w:pPr>
              <w:rPr>
                <w:rFonts w:ascii="Arial" w:hAnsi="Arial" w:cs="Arial"/>
                <w:sz w:val="24"/>
                <w:szCs w:val="24"/>
              </w:rPr>
            </w:pPr>
            <w:r>
              <w:rPr>
                <w:rFonts w:ascii="Arial" w:hAnsi="Arial" w:cs="Arial"/>
                <w:sz w:val="24"/>
                <w:szCs w:val="24"/>
              </w:rPr>
              <w:t>CC</w:t>
            </w:r>
          </w:p>
          <w:p w14:paraId="170414A2" w14:textId="1298599B" w:rsidR="002157E4" w:rsidRDefault="002157E4" w:rsidP="006B001C">
            <w:pPr>
              <w:rPr>
                <w:rFonts w:ascii="Arial" w:hAnsi="Arial" w:cs="Arial"/>
                <w:sz w:val="24"/>
                <w:szCs w:val="24"/>
              </w:rPr>
            </w:pPr>
          </w:p>
          <w:p w14:paraId="79B23F1C" w14:textId="462C1107" w:rsidR="002157E4" w:rsidRDefault="002157E4" w:rsidP="006B001C">
            <w:pPr>
              <w:rPr>
                <w:rFonts w:ascii="Arial" w:hAnsi="Arial" w:cs="Arial"/>
                <w:sz w:val="24"/>
                <w:szCs w:val="24"/>
              </w:rPr>
            </w:pPr>
          </w:p>
          <w:p w14:paraId="23961D20" w14:textId="50E81776" w:rsidR="002157E4" w:rsidRDefault="002157E4" w:rsidP="006B001C">
            <w:pPr>
              <w:rPr>
                <w:rFonts w:ascii="Arial" w:hAnsi="Arial" w:cs="Arial"/>
                <w:sz w:val="24"/>
                <w:szCs w:val="24"/>
              </w:rPr>
            </w:pPr>
          </w:p>
          <w:p w14:paraId="72D8E49A" w14:textId="05C6E6E1" w:rsidR="002157E4" w:rsidRDefault="002157E4" w:rsidP="006B001C">
            <w:pPr>
              <w:rPr>
                <w:rFonts w:ascii="Arial" w:hAnsi="Arial" w:cs="Arial"/>
                <w:sz w:val="24"/>
                <w:szCs w:val="24"/>
              </w:rPr>
            </w:pPr>
          </w:p>
          <w:p w14:paraId="3A93EDD3" w14:textId="5817984F" w:rsidR="002157E4" w:rsidRDefault="002157E4" w:rsidP="006B001C">
            <w:pPr>
              <w:rPr>
                <w:rFonts w:ascii="Arial" w:hAnsi="Arial" w:cs="Arial"/>
                <w:sz w:val="24"/>
                <w:szCs w:val="24"/>
              </w:rPr>
            </w:pPr>
          </w:p>
          <w:p w14:paraId="1C3AF4AE" w14:textId="7EE4D7BA" w:rsidR="002157E4" w:rsidRDefault="002157E4" w:rsidP="006B001C">
            <w:pPr>
              <w:rPr>
                <w:rFonts w:ascii="Arial" w:hAnsi="Arial" w:cs="Arial"/>
                <w:sz w:val="24"/>
                <w:szCs w:val="24"/>
              </w:rPr>
            </w:pPr>
            <w:r>
              <w:rPr>
                <w:rFonts w:ascii="Arial" w:hAnsi="Arial" w:cs="Arial"/>
                <w:sz w:val="24"/>
                <w:szCs w:val="24"/>
              </w:rPr>
              <w:t>CC</w:t>
            </w:r>
          </w:p>
          <w:p w14:paraId="2C3500B2" w14:textId="0868658A" w:rsidR="002157E4" w:rsidRDefault="002157E4" w:rsidP="006B001C">
            <w:pPr>
              <w:rPr>
                <w:rFonts w:ascii="Arial" w:hAnsi="Arial" w:cs="Arial"/>
                <w:sz w:val="24"/>
                <w:szCs w:val="24"/>
              </w:rPr>
            </w:pPr>
          </w:p>
          <w:p w14:paraId="280C0D71" w14:textId="716C6544" w:rsidR="002157E4" w:rsidRDefault="002157E4" w:rsidP="006B001C">
            <w:pPr>
              <w:rPr>
                <w:rFonts w:ascii="Arial" w:hAnsi="Arial" w:cs="Arial"/>
                <w:sz w:val="24"/>
                <w:szCs w:val="24"/>
              </w:rPr>
            </w:pPr>
          </w:p>
          <w:p w14:paraId="6675CAE7" w14:textId="4FF5DAA8" w:rsidR="002157E4" w:rsidRDefault="002157E4" w:rsidP="006B001C">
            <w:pPr>
              <w:rPr>
                <w:rFonts w:ascii="Arial" w:hAnsi="Arial" w:cs="Arial"/>
                <w:sz w:val="24"/>
                <w:szCs w:val="24"/>
              </w:rPr>
            </w:pPr>
          </w:p>
          <w:p w14:paraId="25D23799" w14:textId="0CABB6E3" w:rsidR="002157E4" w:rsidRDefault="002157E4" w:rsidP="006B001C">
            <w:pPr>
              <w:rPr>
                <w:rFonts w:ascii="Arial" w:hAnsi="Arial" w:cs="Arial"/>
                <w:sz w:val="24"/>
                <w:szCs w:val="24"/>
              </w:rPr>
            </w:pPr>
          </w:p>
          <w:p w14:paraId="3293CED3" w14:textId="6B723C82" w:rsidR="002157E4" w:rsidRDefault="002157E4" w:rsidP="006B001C">
            <w:pPr>
              <w:rPr>
                <w:rFonts w:ascii="Arial" w:hAnsi="Arial" w:cs="Arial"/>
                <w:sz w:val="24"/>
                <w:szCs w:val="24"/>
              </w:rPr>
            </w:pPr>
          </w:p>
          <w:p w14:paraId="1888287C" w14:textId="3A85EE32" w:rsidR="002157E4" w:rsidRDefault="002157E4" w:rsidP="006B001C">
            <w:pPr>
              <w:rPr>
                <w:rFonts w:ascii="Arial" w:hAnsi="Arial" w:cs="Arial"/>
                <w:sz w:val="24"/>
                <w:szCs w:val="24"/>
              </w:rPr>
            </w:pPr>
          </w:p>
          <w:p w14:paraId="3F0FC324" w14:textId="5ABE00C9" w:rsidR="002157E4" w:rsidRDefault="002157E4" w:rsidP="006B001C">
            <w:pPr>
              <w:rPr>
                <w:rFonts w:ascii="Arial" w:hAnsi="Arial" w:cs="Arial"/>
                <w:sz w:val="24"/>
                <w:szCs w:val="24"/>
              </w:rPr>
            </w:pPr>
          </w:p>
          <w:p w14:paraId="46310E83" w14:textId="63069C37" w:rsidR="002157E4" w:rsidRDefault="002157E4" w:rsidP="006B001C">
            <w:pPr>
              <w:rPr>
                <w:rFonts w:ascii="Arial" w:hAnsi="Arial" w:cs="Arial"/>
                <w:sz w:val="24"/>
                <w:szCs w:val="24"/>
              </w:rPr>
            </w:pPr>
          </w:p>
          <w:p w14:paraId="0FA3E803" w14:textId="47831FF2" w:rsidR="002157E4" w:rsidRDefault="002157E4" w:rsidP="006B001C">
            <w:pPr>
              <w:rPr>
                <w:rFonts w:ascii="Arial" w:hAnsi="Arial" w:cs="Arial"/>
                <w:sz w:val="24"/>
                <w:szCs w:val="24"/>
              </w:rPr>
            </w:pPr>
            <w:r>
              <w:rPr>
                <w:rFonts w:ascii="Arial" w:hAnsi="Arial" w:cs="Arial"/>
                <w:sz w:val="24"/>
                <w:szCs w:val="24"/>
              </w:rPr>
              <w:t>MP</w:t>
            </w:r>
          </w:p>
          <w:p w14:paraId="6077059E" w14:textId="77777777" w:rsidR="000901E6" w:rsidRDefault="000901E6" w:rsidP="006B001C">
            <w:pPr>
              <w:rPr>
                <w:rFonts w:ascii="Arial" w:hAnsi="Arial" w:cs="Arial"/>
                <w:sz w:val="24"/>
                <w:szCs w:val="24"/>
              </w:rPr>
            </w:pPr>
          </w:p>
          <w:p w14:paraId="3A18D2E0" w14:textId="77777777" w:rsidR="000901E6" w:rsidRDefault="000901E6" w:rsidP="006B001C">
            <w:pPr>
              <w:rPr>
                <w:rFonts w:ascii="Arial" w:hAnsi="Arial" w:cs="Arial"/>
                <w:sz w:val="24"/>
                <w:szCs w:val="24"/>
              </w:rPr>
            </w:pPr>
          </w:p>
          <w:p w14:paraId="7E6064E1" w14:textId="77777777" w:rsidR="000901E6" w:rsidRDefault="000901E6" w:rsidP="006B001C">
            <w:pPr>
              <w:rPr>
                <w:rFonts w:ascii="Arial" w:hAnsi="Arial" w:cs="Arial"/>
                <w:sz w:val="24"/>
                <w:szCs w:val="24"/>
              </w:rPr>
            </w:pPr>
          </w:p>
          <w:p w14:paraId="6B0F4020" w14:textId="77777777" w:rsidR="000901E6" w:rsidRDefault="000901E6" w:rsidP="006B001C">
            <w:pPr>
              <w:rPr>
                <w:rFonts w:ascii="Arial" w:hAnsi="Arial" w:cs="Arial"/>
                <w:sz w:val="24"/>
                <w:szCs w:val="24"/>
              </w:rPr>
            </w:pPr>
          </w:p>
          <w:p w14:paraId="21D9E590" w14:textId="2531FAE5" w:rsidR="000901E6" w:rsidRDefault="000901E6" w:rsidP="006B001C">
            <w:pPr>
              <w:rPr>
                <w:rFonts w:ascii="Arial" w:hAnsi="Arial" w:cs="Arial"/>
                <w:sz w:val="24"/>
                <w:szCs w:val="24"/>
              </w:rPr>
            </w:pPr>
          </w:p>
          <w:p w14:paraId="0972D89E" w14:textId="15ECEC6F" w:rsidR="002157E4" w:rsidRDefault="002157E4" w:rsidP="006B001C">
            <w:pPr>
              <w:rPr>
                <w:rFonts w:ascii="Arial" w:hAnsi="Arial" w:cs="Arial"/>
                <w:sz w:val="24"/>
                <w:szCs w:val="24"/>
              </w:rPr>
            </w:pPr>
          </w:p>
          <w:p w14:paraId="3D37194B" w14:textId="05D22A37" w:rsidR="002157E4" w:rsidRDefault="002157E4" w:rsidP="006B001C">
            <w:pPr>
              <w:rPr>
                <w:rFonts w:ascii="Arial" w:hAnsi="Arial" w:cs="Arial"/>
                <w:sz w:val="24"/>
                <w:szCs w:val="24"/>
              </w:rPr>
            </w:pPr>
          </w:p>
          <w:p w14:paraId="6AAA3CE5" w14:textId="210411F7" w:rsidR="002157E4" w:rsidRDefault="002157E4" w:rsidP="006B001C">
            <w:pPr>
              <w:rPr>
                <w:rFonts w:ascii="Arial" w:hAnsi="Arial" w:cs="Arial"/>
                <w:sz w:val="24"/>
                <w:szCs w:val="24"/>
              </w:rPr>
            </w:pPr>
            <w:r>
              <w:rPr>
                <w:rFonts w:ascii="Arial" w:hAnsi="Arial" w:cs="Arial"/>
                <w:sz w:val="24"/>
                <w:szCs w:val="24"/>
              </w:rPr>
              <w:t>CC</w:t>
            </w:r>
          </w:p>
          <w:p w14:paraId="3431FD15" w14:textId="7CC6EBFC" w:rsidR="002157E4" w:rsidRDefault="002157E4" w:rsidP="006B001C">
            <w:pPr>
              <w:rPr>
                <w:rFonts w:ascii="Arial" w:hAnsi="Arial" w:cs="Arial"/>
                <w:sz w:val="24"/>
                <w:szCs w:val="24"/>
              </w:rPr>
            </w:pPr>
          </w:p>
          <w:p w14:paraId="76582F2F" w14:textId="30171C08" w:rsidR="002157E4" w:rsidRDefault="002157E4" w:rsidP="006B001C">
            <w:pPr>
              <w:rPr>
                <w:rFonts w:ascii="Arial" w:hAnsi="Arial" w:cs="Arial"/>
                <w:sz w:val="24"/>
                <w:szCs w:val="24"/>
              </w:rPr>
            </w:pPr>
          </w:p>
          <w:p w14:paraId="019B1F6C" w14:textId="371134C6" w:rsidR="002157E4" w:rsidRDefault="002157E4" w:rsidP="006B001C">
            <w:pPr>
              <w:rPr>
                <w:rFonts w:ascii="Arial" w:hAnsi="Arial" w:cs="Arial"/>
                <w:sz w:val="24"/>
                <w:szCs w:val="24"/>
              </w:rPr>
            </w:pPr>
          </w:p>
          <w:p w14:paraId="2A224ECC" w14:textId="0135B644" w:rsidR="002157E4" w:rsidRDefault="002157E4" w:rsidP="006B001C">
            <w:pPr>
              <w:rPr>
                <w:rFonts w:ascii="Arial" w:hAnsi="Arial" w:cs="Arial"/>
                <w:sz w:val="24"/>
                <w:szCs w:val="24"/>
              </w:rPr>
            </w:pPr>
          </w:p>
          <w:p w14:paraId="049DED21" w14:textId="399EB4BA" w:rsidR="002157E4" w:rsidRDefault="002157E4" w:rsidP="006B001C">
            <w:pPr>
              <w:rPr>
                <w:rFonts w:ascii="Arial" w:hAnsi="Arial" w:cs="Arial"/>
                <w:sz w:val="24"/>
                <w:szCs w:val="24"/>
              </w:rPr>
            </w:pPr>
          </w:p>
          <w:p w14:paraId="18880937" w14:textId="35D63BB4" w:rsidR="002157E4" w:rsidRDefault="002157E4" w:rsidP="006B001C">
            <w:pPr>
              <w:rPr>
                <w:rFonts w:ascii="Arial" w:hAnsi="Arial" w:cs="Arial"/>
                <w:sz w:val="24"/>
                <w:szCs w:val="24"/>
              </w:rPr>
            </w:pPr>
          </w:p>
          <w:p w14:paraId="4440AA66" w14:textId="210E0E29" w:rsidR="000901E6" w:rsidRPr="007912D7" w:rsidRDefault="002157E4" w:rsidP="00313C6A">
            <w:pPr>
              <w:rPr>
                <w:rFonts w:ascii="Arial" w:hAnsi="Arial" w:cs="Arial"/>
                <w:sz w:val="24"/>
                <w:szCs w:val="24"/>
              </w:rPr>
            </w:pPr>
            <w:r>
              <w:rPr>
                <w:rFonts w:ascii="Arial" w:hAnsi="Arial" w:cs="Arial"/>
                <w:sz w:val="24"/>
                <w:szCs w:val="24"/>
              </w:rPr>
              <w:t>CC</w:t>
            </w:r>
          </w:p>
        </w:tc>
      </w:tr>
      <w:tr w:rsidR="006B001C" w:rsidRPr="007912D7" w14:paraId="44E0EF37" w14:textId="77777777" w:rsidTr="00C27782">
        <w:tc>
          <w:tcPr>
            <w:tcW w:w="448" w:type="dxa"/>
          </w:tcPr>
          <w:p w14:paraId="4B7BB9B5" w14:textId="4391C1BA" w:rsidR="006B001C" w:rsidRPr="007912D7" w:rsidRDefault="00E41D52" w:rsidP="006B001C">
            <w:pPr>
              <w:rPr>
                <w:rFonts w:ascii="Arial" w:hAnsi="Arial" w:cs="Arial"/>
                <w:b/>
                <w:sz w:val="24"/>
                <w:szCs w:val="24"/>
              </w:rPr>
            </w:pPr>
            <w:r>
              <w:rPr>
                <w:rFonts w:ascii="Arial" w:hAnsi="Arial" w:cs="Arial"/>
                <w:b/>
                <w:sz w:val="24"/>
                <w:szCs w:val="24"/>
              </w:rPr>
              <w:lastRenderedPageBreak/>
              <w:t>4</w:t>
            </w:r>
          </w:p>
        </w:tc>
        <w:tc>
          <w:tcPr>
            <w:tcW w:w="7783" w:type="dxa"/>
          </w:tcPr>
          <w:p w14:paraId="295B7F4E" w14:textId="23F49699" w:rsidR="006B001C" w:rsidRDefault="006B001C" w:rsidP="006B001C">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0C193015" w14:textId="24363E52" w:rsidR="00155A2A" w:rsidRPr="008C4CE1" w:rsidRDefault="00313C6A" w:rsidP="00155A2A">
            <w:pPr>
              <w:pStyle w:val="ListParagraph"/>
              <w:jc w:val="both"/>
              <w:rPr>
                <w:rFonts w:ascii="Arial" w:hAnsi="Arial" w:cs="Arial"/>
                <w:sz w:val="24"/>
                <w:szCs w:val="24"/>
              </w:rPr>
            </w:pPr>
            <w:r>
              <w:rPr>
                <w:rFonts w:ascii="Arial" w:hAnsi="Arial" w:cs="Arial"/>
                <w:sz w:val="24"/>
                <w:szCs w:val="24"/>
              </w:rPr>
              <w:t xml:space="preserve">Bank Reconciliations checked and signed off by </w:t>
            </w:r>
            <w:proofErr w:type="spellStart"/>
            <w:r>
              <w:rPr>
                <w:rFonts w:ascii="Arial" w:hAnsi="Arial" w:cs="Arial"/>
                <w:sz w:val="24"/>
                <w:szCs w:val="24"/>
              </w:rPr>
              <w:t>cllr</w:t>
            </w:r>
            <w:proofErr w:type="spellEnd"/>
            <w:r>
              <w:rPr>
                <w:rFonts w:ascii="Arial" w:hAnsi="Arial" w:cs="Arial"/>
                <w:sz w:val="24"/>
                <w:szCs w:val="24"/>
              </w:rPr>
              <w:t xml:space="preserve"> WD</w:t>
            </w:r>
          </w:p>
          <w:p w14:paraId="4C1188A6" w14:textId="2CD9B346" w:rsidR="006B001C" w:rsidRDefault="006B001C" w:rsidP="006B001C">
            <w:pPr>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76566972" w14:textId="77777777" w:rsidR="00313C6A" w:rsidRDefault="00313C6A" w:rsidP="00313C6A">
            <w:pPr>
              <w:pStyle w:val="ListParagraph"/>
              <w:numPr>
                <w:ilvl w:val="0"/>
                <w:numId w:val="12"/>
              </w:numPr>
              <w:ind w:left="720"/>
              <w:rPr>
                <w:rFonts w:ascii="Arial" w:hAnsi="Arial" w:cs="Arial"/>
                <w:sz w:val="24"/>
                <w:szCs w:val="24"/>
              </w:rPr>
            </w:pPr>
            <w:r w:rsidRPr="003C12BB">
              <w:rPr>
                <w:rFonts w:ascii="Arial" w:hAnsi="Arial" w:cs="Arial"/>
                <w:sz w:val="24"/>
                <w:szCs w:val="24"/>
              </w:rPr>
              <w:t>Clerks Purchases and Expenses - £</w:t>
            </w:r>
            <w:r>
              <w:rPr>
                <w:rFonts w:ascii="Arial" w:hAnsi="Arial" w:cs="Arial"/>
                <w:sz w:val="24"/>
                <w:szCs w:val="24"/>
              </w:rPr>
              <w:t>232.80</w:t>
            </w:r>
          </w:p>
          <w:p w14:paraId="6C18404F" w14:textId="77777777" w:rsidR="00313C6A" w:rsidRDefault="00313C6A" w:rsidP="00313C6A">
            <w:pPr>
              <w:pStyle w:val="ListParagraph"/>
              <w:rPr>
                <w:rFonts w:ascii="Arial" w:hAnsi="Arial" w:cs="Arial"/>
                <w:sz w:val="24"/>
                <w:szCs w:val="24"/>
              </w:rPr>
            </w:pPr>
            <w:r>
              <w:rPr>
                <w:rFonts w:ascii="Arial" w:hAnsi="Arial" w:cs="Arial"/>
                <w:sz w:val="24"/>
                <w:szCs w:val="24"/>
              </w:rPr>
              <w:t>Including: printer &amp; printer inks £114.97, wall year planner £16.99, batteries, £7.99, memory card £4.99, camera £33.99</w:t>
            </w:r>
          </w:p>
          <w:p w14:paraId="79680750" w14:textId="77777777" w:rsidR="00313C6A" w:rsidRDefault="00313C6A" w:rsidP="00313C6A">
            <w:pPr>
              <w:ind w:left="720"/>
              <w:rPr>
                <w:rFonts w:ascii="Arial" w:hAnsi="Arial" w:cs="Arial"/>
                <w:sz w:val="24"/>
                <w:szCs w:val="24"/>
              </w:rPr>
            </w:pPr>
            <w:r>
              <w:rPr>
                <w:rFonts w:ascii="Arial" w:hAnsi="Arial" w:cs="Arial"/>
                <w:sz w:val="24"/>
                <w:szCs w:val="24"/>
              </w:rPr>
              <w:t>Clerks Salary   27.5 hours @ £15ph   - £412.50</w:t>
            </w:r>
          </w:p>
          <w:p w14:paraId="26ED8891" w14:textId="77777777" w:rsidR="00313C6A" w:rsidRDefault="00313C6A" w:rsidP="00313C6A">
            <w:pPr>
              <w:ind w:left="720"/>
              <w:rPr>
                <w:rFonts w:ascii="Arial" w:hAnsi="Arial" w:cs="Arial"/>
                <w:sz w:val="24"/>
                <w:szCs w:val="24"/>
              </w:rPr>
            </w:pPr>
            <w:r>
              <w:rPr>
                <w:rFonts w:ascii="Arial" w:hAnsi="Arial" w:cs="Arial"/>
                <w:sz w:val="24"/>
                <w:szCs w:val="24"/>
              </w:rPr>
              <w:t>Total payable £645.30   Chq no. 1225</w:t>
            </w:r>
          </w:p>
          <w:p w14:paraId="2263A382" w14:textId="77777777" w:rsidR="00313C6A" w:rsidRDefault="00313C6A" w:rsidP="00313C6A">
            <w:pPr>
              <w:pStyle w:val="ListParagraph"/>
              <w:numPr>
                <w:ilvl w:val="0"/>
                <w:numId w:val="12"/>
              </w:numPr>
              <w:ind w:left="720"/>
              <w:rPr>
                <w:rFonts w:ascii="Arial" w:hAnsi="Arial" w:cs="Arial"/>
                <w:sz w:val="24"/>
                <w:szCs w:val="24"/>
              </w:rPr>
            </w:pPr>
            <w:r>
              <w:rPr>
                <w:rFonts w:ascii="Arial" w:hAnsi="Arial" w:cs="Arial"/>
                <w:sz w:val="24"/>
                <w:szCs w:val="24"/>
              </w:rPr>
              <w:t xml:space="preserve">CW&amp;C bacs remittance for £1000, member budgets award scheme </w:t>
            </w:r>
          </w:p>
          <w:p w14:paraId="1FF08180" w14:textId="77777777" w:rsidR="00313C6A" w:rsidRDefault="00313C6A" w:rsidP="00313C6A">
            <w:pPr>
              <w:pStyle w:val="ListParagraph"/>
              <w:numPr>
                <w:ilvl w:val="0"/>
                <w:numId w:val="12"/>
              </w:numPr>
              <w:ind w:left="720"/>
              <w:rPr>
                <w:rFonts w:ascii="Arial" w:hAnsi="Arial" w:cs="Arial"/>
                <w:sz w:val="24"/>
                <w:szCs w:val="24"/>
              </w:rPr>
            </w:pPr>
            <w:r>
              <w:rPr>
                <w:rFonts w:ascii="Arial" w:hAnsi="Arial" w:cs="Arial"/>
                <w:sz w:val="24"/>
                <w:szCs w:val="24"/>
              </w:rPr>
              <w:t>Williams Design &amp; Print invoice £120   chq no. 1226</w:t>
            </w:r>
          </w:p>
          <w:p w14:paraId="1EA1E285" w14:textId="4CD7A289" w:rsidR="006B001C" w:rsidRDefault="006B001C" w:rsidP="006B001C">
            <w:pPr>
              <w:rPr>
                <w:rFonts w:ascii="Arial" w:hAnsi="Arial" w:cs="Arial"/>
                <w:sz w:val="24"/>
                <w:szCs w:val="24"/>
              </w:rPr>
            </w:pPr>
            <w:r w:rsidRPr="00AA4A59">
              <w:rPr>
                <w:rFonts w:ascii="Arial" w:hAnsi="Arial" w:cs="Arial"/>
                <w:b/>
                <w:i/>
                <w:sz w:val="24"/>
                <w:szCs w:val="24"/>
              </w:rPr>
              <w:t xml:space="preserve">Rent received </w:t>
            </w:r>
            <w:r w:rsidRPr="00AA4A59">
              <w:rPr>
                <w:rFonts w:ascii="Arial" w:hAnsi="Arial" w:cs="Arial"/>
                <w:i/>
                <w:sz w:val="24"/>
                <w:szCs w:val="24"/>
              </w:rPr>
              <w:t>(via Cllr CA):</w:t>
            </w:r>
            <w:r w:rsidRPr="00AA4A59">
              <w:rPr>
                <w:rFonts w:ascii="Arial" w:hAnsi="Arial" w:cs="Arial"/>
                <w:sz w:val="24"/>
                <w:szCs w:val="24"/>
              </w:rPr>
              <w:t xml:space="preserve"> </w:t>
            </w:r>
          </w:p>
          <w:p w14:paraId="07833A6A" w14:textId="5A6697DC" w:rsidR="00313C6A" w:rsidRPr="00AA4A59" w:rsidRDefault="00313C6A" w:rsidP="006B001C">
            <w:pPr>
              <w:rPr>
                <w:rFonts w:ascii="Arial" w:hAnsi="Arial" w:cs="Arial"/>
                <w:sz w:val="24"/>
                <w:szCs w:val="24"/>
              </w:rPr>
            </w:pPr>
            <w:r>
              <w:rPr>
                <w:rFonts w:ascii="Arial" w:hAnsi="Arial" w:cs="Arial"/>
                <w:sz w:val="24"/>
                <w:szCs w:val="24"/>
              </w:rPr>
              <w:t xml:space="preserve">Cllr CA had forgotten to bring the </w:t>
            </w:r>
            <w:proofErr w:type="gramStart"/>
            <w:r>
              <w:rPr>
                <w:rFonts w:ascii="Arial" w:hAnsi="Arial" w:cs="Arial"/>
                <w:sz w:val="24"/>
                <w:szCs w:val="24"/>
              </w:rPr>
              <w:t>monies,</w:t>
            </w:r>
            <w:proofErr w:type="gramEnd"/>
            <w:r>
              <w:rPr>
                <w:rFonts w:ascii="Arial" w:hAnsi="Arial" w:cs="Arial"/>
                <w:sz w:val="24"/>
                <w:szCs w:val="24"/>
              </w:rPr>
              <w:t xml:space="preserve"> she will pass to clerk when possible</w:t>
            </w:r>
          </w:p>
          <w:p w14:paraId="6FD846EC" w14:textId="77777777" w:rsidR="006B001C" w:rsidRPr="00AA4A59" w:rsidRDefault="006B001C" w:rsidP="006B001C">
            <w:pPr>
              <w:rPr>
                <w:rFonts w:ascii="Arial" w:hAnsi="Arial" w:cs="Arial"/>
                <w:i/>
                <w:sz w:val="24"/>
                <w:szCs w:val="24"/>
              </w:rPr>
            </w:pPr>
            <w:r w:rsidRPr="00AA4A59">
              <w:rPr>
                <w:rFonts w:ascii="Arial" w:hAnsi="Arial" w:cs="Arial"/>
                <w:b/>
                <w:i/>
                <w:sz w:val="24"/>
                <w:szCs w:val="24"/>
              </w:rPr>
              <w:t>Invoices received from Cleaner</w:t>
            </w:r>
            <w:r w:rsidRPr="00AA4A59">
              <w:rPr>
                <w:rFonts w:ascii="Arial" w:hAnsi="Arial" w:cs="Arial"/>
                <w:i/>
                <w:sz w:val="24"/>
                <w:szCs w:val="24"/>
              </w:rPr>
              <w:t xml:space="preserve"> </w:t>
            </w:r>
          </w:p>
          <w:p w14:paraId="2D1C8587" w14:textId="639A99FC" w:rsidR="00313C6A" w:rsidRPr="00AA4A59" w:rsidRDefault="00313C6A" w:rsidP="00313C6A">
            <w:pPr>
              <w:rPr>
                <w:rFonts w:ascii="Arial" w:hAnsi="Arial" w:cs="Arial"/>
                <w:sz w:val="24"/>
                <w:szCs w:val="24"/>
              </w:rPr>
            </w:pPr>
            <w:r>
              <w:rPr>
                <w:rFonts w:ascii="Arial" w:hAnsi="Arial" w:cs="Arial"/>
                <w:sz w:val="24"/>
                <w:szCs w:val="24"/>
              </w:rPr>
              <w:t xml:space="preserve">Cllr CA had forgotten to bring the </w:t>
            </w:r>
            <w:proofErr w:type="gramStart"/>
            <w:r>
              <w:rPr>
                <w:rFonts w:ascii="Arial" w:hAnsi="Arial" w:cs="Arial"/>
                <w:sz w:val="24"/>
                <w:szCs w:val="24"/>
              </w:rPr>
              <w:t>receipts,</w:t>
            </w:r>
            <w:proofErr w:type="gramEnd"/>
            <w:r>
              <w:rPr>
                <w:rFonts w:ascii="Arial" w:hAnsi="Arial" w:cs="Arial"/>
                <w:sz w:val="24"/>
                <w:szCs w:val="24"/>
              </w:rPr>
              <w:t xml:space="preserve"> she will pass to clerk when possible</w:t>
            </w:r>
          </w:p>
          <w:p w14:paraId="60DC7E9F" w14:textId="77777777" w:rsidR="006B001C" w:rsidRPr="00AA4A59" w:rsidRDefault="006B001C" w:rsidP="006B001C">
            <w:pPr>
              <w:rPr>
                <w:rFonts w:ascii="Arial" w:hAnsi="Arial" w:cs="Arial"/>
                <w:i/>
                <w:sz w:val="24"/>
                <w:szCs w:val="24"/>
              </w:rPr>
            </w:pPr>
            <w:r w:rsidRPr="00AA4A59">
              <w:rPr>
                <w:rFonts w:ascii="Arial" w:hAnsi="Arial" w:cs="Arial"/>
                <w:b/>
                <w:i/>
                <w:sz w:val="24"/>
                <w:szCs w:val="24"/>
              </w:rPr>
              <w:t>Invoices received from Bookings agent</w:t>
            </w:r>
            <w:r w:rsidRPr="00AA4A59">
              <w:rPr>
                <w:rFonts w:ascii="Arial" w:hAnsi="Arial" w:cs="Arial"/>
                <w:i/>
                <w:sz w:val="24"/>
                <w:szCs w:val="24"/>
              </w:rPr>
              <w:t xml:space="preserve"> </w:t>
            </w:r>
          </w:p>
          <w:p w14:paraId="3A3B48A9" w14:textId="51534CFC" w:rsidR="00313C6A" w:rsidRPr="00AA4A59" w:rsidRDefault="00313C6A" w:rsidP="00313C6A">
            <w:pPr>
              <w:rPr>
                <w:rFonts w:ascii="Arial" w:hAnsi="Arial" w:cs="Arial"/>
                <w:sz w:val="24"/>
                <w:szCs w:val="24"/>
              </w:rPr>
            </w:pPr>
            <w:r>
              <w:rPr>
                <w:rFonts w:ascii="Arial" w:hAnsi="Arial" w:cs="Arial"/>
                <w:sz w:val="24"/>
                <w:szCs w:val="24"/>
              </w:rPr>
              <w:t xml:space="preserve">Cllr CA had forgotten to bring the </w:t>
            </w:r>
            <w:proofErr w:type="gramStart"/>
            <w:r>
              <w:rPr>
                <w:rFonts w:ascii="Arial" w:hAnsi="Arial" w:cs="Arial"/>
                <w:sz w:val="24"/>
                <w:szCs w:val="24"/>
              </w:rPr>
              <w:t>receipt</w:t>
            </w:r>
            <w:r w:rsidR="003C4100">
              <w:rPr>
                <w:rFonts w:ascii="Arial" w:hAnsi="Arial" w:cs="Arial"/>
                <w:sz w:val="24"/>
                <w:szCs w:val="24"/>
              </w:rPr>
              <w:t>s</w:t>
            </w:r>
            <w:r>
              <w:rPr>
                <w:rFonts w:ascii="Arial" w:hAnsi="Arial" w:cs="Arial"/>
                <w:sz w:val="24"/>
                <w:szCs w:val="24"/>
              </w:rPr>
              <w:t>,</w:t>
            </w:r>
            <w:proofErr w:type="gramEnd"/>
            <w:r>
              <w:rPr>
                <w:rFonts w:ascii="Arial" w:hAnsi="Arial" w:cs="Arial"/>
                <w:sz w:val="24"/>
                <w:szCs w:val="24"/>
              </w:rPr>
              <w:t xml:space="preserve"> she will pass to clerk when possible</w:t>
            </w:r>
          </w:p>
          <w:p w14:paraId="4E519D0A" w14:textId="77777777" w:rsidR="00A73881" w:rsidRDefault="00A73881" w:rsidP="006B001C">
            <w:pPr>
              <w:pStyle w:val="ListParagraph"/>
              <w:spacing w:after="160" w:line="259" w:lineRule="auto"/>
              <w:rPr>
                <w:rFonts w:ascii="Arial" w:hAnsi="Arial" w:cs="Arial"/>
                <w:bCs/>
                <w:sz w:val="24"/>
                <w:szCs w:val="24"/>
              </w:rPr>
            </w:pPr>
          </w:p>
          <w:p w14:paraId="0C5DB79E" w14:textId="6F186E30" w:rsidR="00A73881" w:rsidRPr="00313C6A" w:rsidRDefault="00A73881" w:rsidP="00A73881">
            <w:pPr>
              <w:pStyle w:val="ListParagraph"/>
              <w:spacing w:after="160" w:line="259" w:lineRule="auto"/>
              <w:ind w:left="0"/>
              <w:rPr>
                <w:rFonts w:ascii="Arial" w:hAnsi="Arial" w:cs="Arial"/>
                <w:bCs/>
                <w:sz w:val="24"/>
                <w:szCs w:val="24"/>
              </w:rPr>
            </w:pPr>
            <w:r w:rsidRPr="00A73881">
              <w:rPr>
                <w:rFonts w:ascii="Arial" w:hAnsi="Arial" w:cs="Arial"/>
                <w:bCs/>
                <w:sz w:val="24"/>
                <w:szCs w:val="24"/>
              </w:rPr>
              <w:t xml:space="preserve">Coffee Morning Donation’s for </w:t>
            </w:r>
            <w:r w:rsidR="00313C6A">
              <w:rPr>
                <w:rFonts w:ascii="Arial" w:hAnsi="Arial" w:cs="Arial"/>
                <w:bCs/>
                <w:sz w:val="24"/>
                <w:szCs w:val="24"/>
              </w:rPr>
              <w:t>January 2020</w:t>
            </w:r>
            <w:r w:rsidRPr="00A73881">
              <w:rPr>
                <w:rFonts w:ascii="Arial" w:hAnsi="Arial" w:cs="Arial"/>
                <w:bCs/>
                <w:sz w:val="24"/>
                <w:szCs w:val="24"/>
              </w:rPr>
              <w:t xml:space="preserve"> £</w:t>
            </w:r>
            <w:r w:rsidR="00313C6A">
              <w:rPr>
                <w:rFonts w:ascii="Arial" w:hAnsi="Arial" w:cs="Arial"/>
                <w:bCs/>
                <w:sz w:val="24"/>
                <w:szCs w:val="24"/>
              </w:rPr>
              <w:t>66.15</w:t>
            </w:r>
          </w:p>
        </w:tc>
        <w:tc>
          <w:tcPr>
            <w:tcW w:w="1430" w:type="dxa"/>
          </w:tcPr>
          <w:p w14:paraId="0259CE8B" w14:textId="77777777" w:rsidR="006B001C" w:rsidRPr="007912D7" w:rsidRDefault="006B001C" w:rsidP="006B001C">
            <w:pPr>
              <w:rPr>
                <w:rFonts w:ascii="Arial" w:hAnsi="Arial" w:cs="Arial"/>
                <w:sz w:val="24"/>
                <w:szCs w:val="24"/>
              </w:rPr>
            </w:pPr>
          </w:p>
          <w:p w14:paraId="588CE87E" w14:textId="4CF02245" w:rsidR="006B001C" w:rsidRDefault="006B001C" w:rsidP="006B001C">
            <w:pPr>
              <w:rPr>
                <w:rFonts w:ascii="Arial" w:hAnsi="Arial" w:cs="Arial"/>
                <w:sz w:val="24"/>
                <w:szCs w:val="24"/>
              </w:rPr>
            </w:pPr>
          </w:p>
          <w:p w14:paraId="5456ED2D" w14:textId="1319D8D6" w:rsidR="006B001C" w:rsidRDefault="006B001C" w:rsidP="006B001C">
            <w:pPr>
              <w:rPr>
                <w:rFonts w:ascii="Arial" w:hAnsi="Arial" w:cs="Arial"/>
                <w:sz w:val="24"/>
                <w:szCs w:val="24"/>
              </w:rPr>
            </w:pPr>
          </w:p>
          <w:p w14:paraId="61A0343A" w14:textId="5A006E89" w:rsidR="009001CA" w:rsidRDefault="009001CA" w:rsidP="006B001C">
            <w:pPr>
              <w:rPr>
                <w:rFonts w:ascii="Arial" w:hAnsi="Arial" w:cs="Arial"/>
                <w:sz w:val="24"/>
                <w:szCs w:val="24"/>
              </w:rPr>
            </w:pPr>
          </w:p>
          <w:p w14:paraId="5D9D52F6" w14:textId="7784955C" w:rsidR="009001CA" w:rsidRDefault="009001CA" w:rsidP="006B001C">
            <w:pPr>
              <w:rPr>
                <w:rFonts w:ascii="Arial" w:hAnsi="Arial" w:cs="Arial"/>
                <w:sz w:val="24"/>
                <w:szCs w:val="24"/>
              </w:rPr>
            </w:pPr>
          </w:p>
          <w:p w14:paraId="3462DD23" w14:textId="1E551BEA" w:rsidR="009001CA" w:rsidRDefault="009001CA" w:rsidP="006B001C">
            <w:pPr>
              <w:rPr>
                <w:rFonts w:ascii="Arial" w:hAnsi="Arial" w:cs="Arial"/>
                <w:sz w:val="24"/>
                <w:szCs w:val="24"/>
              </w:rPr>
            </w:pPr>
          </w:p>
          <w:p w14:paraId="421CAE4F" w14:textId="6157DF6B" w:rsidR="00490D5D" w:rsidRDefault="00490D5D" w:rsidP="006B001C">
            <w:pPr>
              <w:rPr>
                <w:rFonts w:ascii="Arial" w:hAnsi="Arial" w:cs="Arial"/>
                <w:sz w:val="24"/>
                <w:szCs w:val="24"/>
              </w:rPr>
            </w:pPr>
          </w:p>
          <w:p w14:paraId="0322FA18" w14:textId="6FE1259C" w:rsidR="00490D5D" w:rsidRDefault="00490D5D" w:rsidP="006B001C">
            <w:pPr>
              <w:rPr>
                <w:rFonts w:ascii="Arial" w:hAnsi="Arial" w:cs="Arial"/>
                <w:sz w:val="24"/>
                <w:szCs w:val="24"/>
              </w:rPr>
            </w:pPr>
          </w:p>
          <w:p w14:paraId="2B6CC909" w14:textId="07693650" w:rsidR="00490D5D" w:rsidRDefault="00490D5D" w:rsidP="006B001C">
            <w:pPr>
              <w:rPr>
                <w:rFonts w:ascii="Arial" w:hAnsi="Arial" w:cs="Arial"/>
                <w:sz w:val="24"/>
                <w:szCs w:val="24"/>
              </w:rPr>
            </w:pPr>
          </w:p>
          <w:p w14:paraId="6A555EF2" w14:textId="6828597B" w:rsidR="00490D5D" w:rsidRDefault="00490D5D" w:rsidP="006B001C">
            <w:pPr>
              <w:rPr>
                <w:rFonts w:ascii="Arial" w:hAnsi="Arial" w:cs="Arial"/>
                <w:sz w:val="24"/>
                <w:szCs w:val="24"/>
              </w:rPr>
            </w:pPr>
          </w:p>
          <w:p w14:paraId="6EFDAF47" w14:textId="153A30B4" w:rsidR="00490D5D" w:rsidRDefault="00490D5D" w:rsidP="006B001C">
            <w:pPr>
              <w:rPr>
                <w:rFonts w:ascii="Arial" w:hAnsi="Arial" w:cs="Arial"/>
                <w:sz w:val="24"/>
                <w:szCs w:val="24"/>
              </w:rPr>
            </w:pPr>
          </w:p>
          <w:p w14:paraId="746B313E" w14:textId="4F4D1F25" w:rsidR="00490D5D" w:rsidRDefault="00490D5D" w:rsidP="006B001C">
            <w:pPr>
              <w:rPr>
                <w:rFonts w:ascii="Arial" w:hAnsi="Arial" w:cs="Arial"/>
                <w:sz w:val="24"/>
                <w:szCs w:val="24"/>
              </w:rPr>
            </w:pPr>
          </w:p>
          <w:p w14:paraId="5CB09F96" w14:textId="7EE732D4" w:rsidR="00490D5D" w:rsidRDefault="00490D5D" w:rsidP="006B001C">
            <w:pPr>
              <w:rPr>
                <w:rFonts w:ascii="Arial" w:hAnsi="Arial" w:cs="Arial"/>
                <w:sz w:val="24"/>
                <w:szCs w:val="24"/>
              </w:rPr>
            </w:pPr>
          </w:p>
          <w:p w14:paraId="0695DA18" w14:textId="315CB868" w:rsidR="00490D5D" w:rsidRDefault="00490D5D" w:rsidP="006B001C">
            <w:pPr>
              <w:rPr>
                <w:rFonts w:ascii="Arial" w:hAnsi="Arial" w:cs="Arial"/>
                <w:sz w:val="24"/>
                <w:szCs w:val="24"/>
              </w:rPr>
            </w:pPr>
            <w:r>
              <w:rPr>
                <w:rFonts w:ascii="Arial" w:hAnsi="Arial" w:cs="Arial"/>
                <w:sz w:val="24"/>
                <w:szCs w:val="24"/>
              </w:rPr>
              <w:t>CA</w:t>
            </w:r>
          </w:p>
          <w:p w14:paraId="4D1B3590" w14:textId="27E2AF9A" w:rsidR="00490D5D" w:rsidRDefault="00490D5D" w:rsidP="006B001C">
            <w:pPr>
              <w:rPr>
                <w:rFonts w:ascii="Arial" w:hAnsi="Arial" w:cs="Arial"/>
                <w:sz w:val="24"/>
                <w:szCs w:val="24"/>
              </w:rPr>
            </w:pPr>
          </w:p>
          <w:p w14:paraId="3E777C10" w14:textId="08DF58D8" w:rsidR="00490D5D" w:rsidRDefault="00490D5D" w:rsidP="006B001C">
            <w:pPr>
              <w:rPr>
                <w:rFonts w:ascii="Arial" w:hAnsi="Arial" w:cs="Arial"/>
                <w:sz w:val="24"/>
                <w:szCs w:val="24"/>
              </w:rPr>
            </w:pPr>
          </w:p>
          <w:p w14:paraId="7B600093" w14:textId="350833DA" w:rsidR="00490D5D" w:rsidRDefault="00490D5D" w:rsidP="006B001C">
            <w:pPr>
              <w:rPr>
                <w:rFonts w:ascii="Arial" w:hAnsi="Arial" w:cs="Arial"/>
                <w:sz w:val="24"/>
                <w:szCs w:val="24"/>
              </w:rPr>
            </w:pPr>
            <w:r>
              <w:rPr>
                <w:rFonts w:ascii="Arial" w:hAnsi="Arial" w:cs="Arial"/>
                <w:sz w:val="24"/>
                <w:szCs w:val="24"/>
              </w:rPr>
              <w:t>CA</w:t>
            </w:r>
          </w:p>
          <w:p w14:paraId="16BA0C0A" w14:textId="7A6C86F0" w:rsidR="00490D5D" w:rsidRDefault="00490D5D" w:rsidP="006B001C">
            <w:pPr>
              <w:rPr>
                <w:rFonts w:ascii="Arial" w:hAnsi="Arial" w:cs="Arial"/>
                <w:sz w:val="24"/>
                <w:szCs w:val="24"/>
              </w:rPr>
            </w:pPr>
          </w:p>
          <w:p w14:paraId="3081A4F1" w14:textId="78A17FD9" w:rsidR="00490D5D" w:rsidRDefault="00490D5D" w:rsidP="006B001C">
            <w:pPr>
              <w:rPr>
                <w:rFonts w:ascii="Arial" w:hAnsi="Arial" w:cs="Arial"/>
                <w:sz w:val="24"/>
                <w:szCs w:val="24"/>
              </w:rPr>
            </w:pPr>
          </w:p>
          <w:p w14:paraId="66B2A0EA" w14:textId="7DBED553" w:rsidR="00490D5D" w:rsidRDefault="00490D5D" w:rsidP="006B001C">
            <w:pPr>
              <w:rPr>
                <w:rFonts w:ascii="Arial" w:hAnsi="Arial" w:cs="Arial"/>
                <w:sz w:val="24"/>
                <w:szCs w:val="24"/>
              </w:rPr>
            </w:pPr>
            <w:r>
              <w:rPr>
                <w:rFonts w:ascii="Arial" w:hAnsi="Arial" w:cs="Arial"/>
                <w:sz w:val="24"/>
                <w:szCs w:val="24"/>
              </w:rPr>
              <w:t>CA</w:t>
            </w:r>
          </w:p>
          <w:p w14:paraId="4A554911" w14:textId="61CED132" w:rsidR="006B001C" w:rsidRPr="007912D7" w:rsidRDefault="006B001C" w:rsidP="006831B4">
            <w:pPr>
              <w:rPr>
                <w:rFonts w:ascii="Arial" w:hAnsi="Arial" w:cs="Arial"/>
                <w:sz w:val="24"/>
                <w:szCs w:val="24"/>
              </w:rPr>
            </w:pPr>
          </w:p>
        </w:tc>
      </w:tr>
      <w:tr w:rsidR="006B001C" w:rsidRPr="007912D7" w14:paraId="6A915D94" w14:textId="77777777" w:rsidTr="00C27782">
        <w:tc>
          <w:tcPr>
            <w:tcW w:w="448" w:type="dxa"/>
          </w:tcPr>
          <w:p w14:paraId="0445D9E4" w14:textId="197F70CD" w:rsidR="006B001C" w:rsidRPr="007912D7" w:rsidRDefault="00F33941" w:rsidP="006B001C">
            <w:pPr>
              <w:rPr>
                <w:rFonts w:ascii="Arial" w:hAnsi="Arial" w:cs="Arial"/>
                <w:b/>
                <w:sz w:val="24"/>
                <w:szCs w:val="24"/>
              </w:rPr>
            </w:pPr>
            <w:r>
              <w:rPr>
                <w:rFonts w:ascii="Arial" w:hAnsi="Arial" w:cs="Arial"/>
                <w:b/>
                <w:sz w:val="24"/>
                <w:szCs w:val="24"/>
              </w:rPr>
              <w:t>5</w:t>
            </w:r>
          </w:p>
        </w:tc>
        <w:tc>
          <w:tcPr>
            <w:tcW w:w="7783" w:type="dxa"/>
          </w:tcPr>
          <w:p w14:paraId="4917302E" w14:textId="77777777" w:rsidR="00F33941" w:rsidRPr="00904B71" w:rsidRDefault="00F33941" w:rsidP="00F33941">
            <w:pPr>
              <w:jc w:val="both"/>
              <w:rPr>
                <w:rFonts w:ascii="Arial" w:hAnsi="Arial" w:cs="Arial"/>
                <w:b/>
                <w:sz w:val="24"/>
                <w:szCs w:val="24"/>
              </w:rPr>
            </w:pPr>
            <w:r w:rsidRPr="00904B71">
              <w:rPr>
                <w:rFonts w:ascii="Arial" w:hAnsi="Arial" w:cs="Arial"/>
                <w:b/>
                <w:sz w:val="24"/>
                <w:szCs w:val="24"/>
              </w:rPr>
              <w:t>Correspondence</w:t>
            </w:r>
          </w:p>
          <w:p w14:paraId="5CB45DA2" w14:textId="21FCD8FD" w:rsidR="00904B71" w:rsidRPr="00904B71" w:rsidRDefault="00904B71" w:rsidP="00904B71">
            <w:pPr>
              <w:pStyle w:val="ListParagraph"/>
              <w:numPr>
                <w:ilvl w:val="0"/>
                <w:numId w:val="25"/>
              </w:numPr>
              <w:spacing w:after="160" w:line="259" w:lineRule="auto"/>
              <w:rPr>
                <w:rFonts w:ascii="Arial" w:hAnsi="Arial" w:cs="Arial"/>
                <w:bCs/>
                <w:sz w:val="24"/>
                <w:szCs w:val="24"/>
              </w:rPr>
            </w:pPr>
            <w:r w:rsidRPr="00904B71">
              <w:rPr>
                <w:rFonts w:ascii="Arial" w:hAnsi="Arial" w:cs="Arial"/>
                <w:bCs/>
                <w:sz w:val="24"/>
                <w:szCs w:val="24"/>
              </w:rPr>
              <w:t xml:space="preserve">Statement from </w:t>
            </w:r>
            <w:proofErr w:type="spellStart"/>
            <w:r w:rsidRPr="00904B71">
              <w:rPr>
                <w:rFonts w:ascii="Arial" w:hAnsi="Arial" w:cs="Arial"/>
                <w:bCs/>
                <w:sz w:val="24"/>
                <w:szCs w:val="24"/>
              </w:rPr>
              <w:t>Firequeen</w:t>
            </w:r>
            <w:proofErr w:type="spellEnd"/>
            <w:r w:rsidRPr="00904B71">
              <w:rPr>
                <w:rFonts w:ascii="Arial" w:hAnsi="Arial" w:cs="Arial"/>
                <w:bCs/>
                <w:sz w:val="24"/>
                <w:szCs w:val="24"/>
              </w:rPr>
              <w:t xml:space="preserve"> – payment sent after 15.1.20 meeting</w:t>
            </w:r>
          </w:p>
          <w:p w14:paraId="0E78F622" w14:textId="77777777" w:rsidR="00904B71" w:rsidRPr="00904B71" w:rsidRDefault="00904B71" w:rsidP="00904B71">
            <w:pPr>
              <w:pStyle w:val="ListParagraph"/>
              <w:numPr>
                <w:ilvl w:val="0"/>
                <w:numId w:val="25"/>
              </w:numPr>
              <w:spacing w:after="160" w:line="259" w:lineRule="auto"/>
              <w:rPr>
                <w:rFonts w:ascii="Arial" w:hAnsi="Arial" w:cs="Arial"/>
                <w:bCs/>
                <w:sz w:val="24"/>
                <w:szCs w:val="24"/>
              </w:rPr>
            </w:pPr>
            <w:r w:rsidRPr="00904B71">
              <w:rPr>
                <w:rFonts w:ascii="Arial" w:hAnsi="Arial" w:cs="Arial"/>
                <w:bCs/>
                <w:sz w:val="24"/>
                <w:szCs w:val="24"/>
              </w:rPr>
              <w:t>Letter from The Joshua Tree – thank you for £200 donation – sending copy to Mr Platt</w:t>
            </w:r>
          </w:p>
          <w:p w14:paraId="51872781" w14:textId="77777777" w:rsidR="00904B71" w:rsidRPr="00904B71" w:rsidRDefault="00904B71" w:rsidP="00904B71">
            <w:pPr>
              <w:pStyle w:val="ListParagraph"/>
              <w:numPr>
                <w:ilvl w:val="0"/>
                <w:numId w:val="25"/>
              </w:numPr>
              <w:spacing w:after="160" w:line="259" w:lineRule="auto"/>
              <w:rPr>
                <w:rFonts w:ascii="Arial" w:hAnsi="Arial" w:cs="Arial"/>
                <w:bCs/>
                <w:sz w:val="24"/>
                <w:szCs w:val="24"/>
              </w:rPr>
            </w:pPr>
            <w:r w:rsidRPr="00904B71">
              <w:rPr>
                <w:rFonts w:ascii="Arial" w:hAnsi="Arial" w:cs="Arial"/>
                <w:bCs/>
                <w:sz w:val="24"/>
                <w:szCs w:val="24"/>
              </w:rPr>
              <w:t>NS&amp;I statement - £1.12 earned 2019</w:t>
            </w:r>
          </w:p>
          <w:p w14:paraId="49035FB2" w14:textId="77777777" w:rsidR="00904B71" w:rsidRPr="00904B71" w:rsidRDefault="00904B71" w:rsidP="00904B71">
            <w:pPr>
              <w:pStyle w:val="ListParagraph"/>
              <w:numPr>
                <w:ilvl w:val="0"/>
                <w:numId w:val="25"/>
              </w:numPr>
              <w:spacing w:after="160" w:line="259" w:lineRule="auto"/>
              <w:rPr>
                <w:rFonts w:ascii="Arial" w:hAnsi="Arial" w:cs="Arial"/>
                <w:bCs/>
                <w:sz w:val="24"/>
                <w:szCs w:val="24"/>
              </w:rPr>
            </w:pPr>
            <w:r w:rsidRPr="00904B71">
              <w:rPr>
                <w:rFonts w:ascii="Arial" w:hAnsi="Arial" w:cs="Arial"/>
                <w:bCs/>
                <w:sz w:val="24"/>
                <w:szCs w:val="24"/>
              </w:rPr>
              <w:t xml:space="preserve">Email from Sam Green – confirming that </w:t>
            </w:r>
            <w:r w:rsidRPr="00904B71">
              <w:rPr>
                <w:rFonts w:ascii="Arial" w:hAnsi="Arial" w:cs="Arial"/>
                <w:sz w:val="24"/>
                <w:szCs w:val="24"/>
              </w:rPr>
              <w:t xml:space="preserve">Local Planning Authority has issued two enforcement notices to </w:t>
            </w:r>
            <w:proofErr w:type="spellStart"/>
            <w:r w:rsidRPr="00904B71">
              <w:rPr>
                <w:rFonts w:ascii="Arial" w:hAnsi="Arial" w:cs="Arial"/>
                <w:sz w:val="24"/>
                <w:szCs w:val="24"/>
              </w:rPr>
              <w:t>Tour&amp;Store</w:t>
            </w:r>
            <w:proofErr w:type="spellEnd"/>
          </w:p>
          <w:p w14:paraId="217B15B8" w14:textId="77777777" w:rsidR="00904B71" w:rsidRPr="00904B71" w:rsidRDefault="00904B71" w:rsidP="00904B71">
            <w:pPr>
              <w:pStyle w:val="ListParagraph"/>
              <w:numPr>
                <w:ilvl w:val="0"/>
                <w:numId w:val="25"/>
              </w:numPr>
              <w:spacing w:after="160" w:line="259" w:lineRule="auto"/>
              <w:rPr>
                <w:rFonts w:ascii="Arial" w:hAnsi="Arial" w:cs="Arial"/>
                <w:bCs/>
                <w:sz w:val="24"/>
                <w:szCs w:val="24"/>
              </w:rPr>
            </w:pPr>
            <w:r w:rsidRPr="00904B71">
              <w:rPr>
                <w:rFonts w:ascii="Arial" w:hAnsi="Arial" w:cs="Arial"/>
                <w:bCs/>
                <w:sz w:val="24"/>
                <w:szCs w:val="24"/>
              </w:rPr>
              <w:t xml:space="preserve">Email from Steve Bentley </w:t>
            </w:r>
            <w:proofErr w:type="gramStart"/>
            <w:r w:rsidRPr="00904B71">
              <w:rPr>
                <w:rFonts w:ascii="Arial" w:hAnsi="Arial" w:cs="Arial"/>
                <w:bCs/>
                <w:sz w:val="24"/>
                <w:szCs w:val="24"/>
              </w:rPr>
              <w:t>-  Issues</w:t>
            </w:r>
            <w:proofErr w:type="gramEnd"/>
            <w:r w:rsidRPr="00904B71">
              <w:rPr>
                <w:rFonts w:ascii="Arial" w:hAnsi="Arial" w:cs="Arial"/>
                <w:bCs/>
                <w:sz w:val="24"/>
                <w:szCs w:val="24"/>
              </w:rPr>
              <w:t xml:space="preserve"> with 'triangle' island </w:t>
            </w:r>
            <w:proofErr w:type="spellStart"/>
            <w:r w:rsidRPr="00904B71">
              <w:rPr>
                <w:rFonts w:ascii="Arial" w:hAnsi="Arial" w:cs="Arial"/>
                <w:bCs/>
                <w:sz w:val="24"/>
                <w:szCs w:val="24"/>
              </w:rPr>
              <w:t>Ollershaw</w:t>
            </w:r>
            <w:proofErr w:type="spellEnd"/>
            <w:r w:rsidRPr="00904B71">
              <w:rPr>
                <w:rFonts w:ascii="Arial" w:hAnsi="Arial" w:cs="Arial"/>
                <w:bCs/>
                <w:sz w:val="24"/>
                <w:szCs w:val="24"/>
              </w:rPr>
              <w:t xml:space="preserve"> Lane/Marston Lane</w:t>
            </w:r>
          </w:p>
          <w:p w14:paraId="09FCF675" w14:textId="77777777" w:rsidR="00904B71" w:rsidRPr="00904B71" w:rsidRDefault="00904B71" w:rsidP="00904B71">
            <w:pPr>
              <w:pStyle w:val="ListParagraph"/>
              <w:numPr>
                <w:ilvl w:val="0"/>
                <w:numId w:val="25"/>
              </w:numPr>
              <w:spacing w:after="160" w:line="259" w:lineRule="auto"/>
              <w:rPr>
                <w:rFonts w:ascii="Arial" w:hAnsi="Arial" w:cs="Arial"/>
                <w:bCs/>
                <w:sz w:val="24"/>
                <w:szCs w:val="24"/>
              </w:rPr>
            </w:pPr>
            <w:r w:rsidRPr="00904B71">
              <w:rPr>
                <w:rFonts w:ascii="Arial" w:hAnsi="Arial" w:cs="Arial"/>
                <w:bCs/>
                <w:sz w:val="24"/>
                <w:szCs w:val="24"/>
              </w:rPr>
              <w:t>Police &amp; Crime commissioner election – Thursday 7/5/20</w:t>
            </w:r>
          </w:p>
          <w:p w14:paraId="419B7A78" w14:textId="4779919E" w:rsidR="00E33939" w:rsidRPr="00904B71" w:rsidRDefault="00904B71" w:rsidP="00904B71">
            <w:pPr>
              <w:pStyle w:val="ListParagraph"/>
              <w:numPr>
                <w:ilvl w:val="0"/>
                <w:numId w:val="25"/>
              </w:numPr>
              <w:spacing w:after="160" w:line="259" w:lineRule="auto"/>
              <w:rPr>
                <w:rFonts w:ascii="Arial" w:hAnsi="Arial" w:cs="Arial"/>
                <w:sz w:val="24"/>
                <w:szCs w:val="24"/>
              </w:rPr>
            </w:pPr>
            <w:r w:rsidRPr="00904B71">
              <w:rPr>
                <w:rFonts w:ascii="Arial" w:hAnsi="Arial" w:cs="Arial"/>
                <w:bCs/>
                <w:sz w:val="24"/>
                <w:szCs w:val="24"/>
              </w:rPr>
              <w:t>Amendment to Planning Application – 19/04546/FUL – 1 The Avenue – roof alterations</w:t>
            </w:r>
          </w:p>
        </w:tc>
        <w:tc>
          <w:tcPr>
            <w:tcW w:w="1430" w:type="dxa"/>
          </w:tcPr>
          <w:p w14:paraId="0C2A84FB" w14:textId="77777777" w:rsidR="006B001C" w:rsidRDefault="006B001C" w:rsidP="006B001C">
            <w:pPr>
              <w:rPr>
                <w:rFonts w:ascii="Arial" w:hAnsi="Arial" w:cs="Arial"/>
                <w:sz w:val="24"/>
                <w:szCs w:val="24"/>
              </w:rPr>
            </w:pPr>
          </w:p>
          <w:p w14:paraId="2CB16D27" w14:textId="77777777" w:rsidR="00CE309C" w:rsidRDefault="00CE309C" w:rsidP="006B001C">
            <w:pPr>
              <w:rPr>
                <w:rFonts w:ascii="Arial" w:hAnsi="Arial" w:cs="Arial"/>
                <w:sz w:val="24"/>
                <w:szCs w:val="24"/>
              </w:rPr>
            </w:pPr>
          </w:p>
          <w:p w14:paraId="1D08D48D" w14:textId="77777777" w:rsidR="000901E6" w:rsidRDefault="000901E6" w:rsidP="006B001C">
            <w:pPr>
              <w:rPr>
                <w:rFonts w:ascii="Arial" w:hAnsi="Arial" w:cs="Arial"/>
                <w:sz w:val="24"/>
                <w:szCs w:val="24"/>
              </w:rPr>
            </w:pPr>
          </w:p>
          <w:p w14:paraId="799B2E57" w14:textId="77777777" w:rsidR="000901E6" w:rsidRDefault="000901E6" w:rsidP="006B001C">
            <w:pPr>
              <w:rPr>
                <w:rFonts w:ascii="Arial" w:hAnsi="Arial" w:cs="Arial"/>
                <w:sz w:val="24"/>
                <w:szCs w:val="24"/>
              </w:rPr>
            </w:pPr>
          </w:p>
          <w:p w14:paraId="2F25F58D" w14:textId="77777777" w:rsidR="000901E6" w:rsidRDefault="000901E6" w:rsidP="006B001C">
            <w:pPr>
              <w:rPr>
                <w:rFonts w:ascii="Arial" w:hAnsi="Arial" w:cs="Arial"/>
                <w:sz w:val="24"/>
                <w:szCs w:val="24"/>
              </w:rPr>
            </w:pPr>
          </w:p>
          <w:p w14:paraId="5491C36D" w14:textId="77777777" w:rsidR="000901E6" w:rsidRDefault="000901E6" w:rsidP="006B001C">
            <w:pPr>
              <w:rPr>
                <w:rFonts w:ascii="Arial" w:hAnsi="Arial" w:cs="Arial"/>
                <w:sz w:val="24"/>
                <w:szCs w:val="24"/>
              </w:rPr>
            </w:pPr>
          </w:p>
          <w:p w14:paraId="4D1A45D4" w14:textId="77777777" w:rsidR="000901E6" w:rsidRDefault="000901E6" w:rsidP="006B001C">
            <w:pPr>
              <w:rPr>
                <w:rFonts w:ascii="Arial" w:hAnsi="Arial" w:cs="Arial"/>
                <w:sz w:val="24"/>
                <w:szCs w:val="24"/>
              </w:rPr>
            </w:pPr>
          </w:p>
          <w:p w14:paraId="052E61CD" w14:textId="77777777" w:rsidR="000901E6" w:rsidRDefault="000901E6" w:rsidP="006B001C">
            <w:pPr>
              <w:rPr>
                <w:rFonts w:ascii="Arial" w:hAnsi="Arial" w:cs="Arial"/>
                <w:sz w:val="24"/>
                <w:szCs w:val="24"/>
              </w:rPr>
            </w:pPr>
          </w:p>
          <w:p w14:paraId="19F742EB" w14:textId="77777777" w:rsidR="000901E6" w:rsidRDefault="000901E6" w:rsidP="006B001C">
            <w:pPr>
              <w:rPr>
                <w:rFonts w:ascii="Arial" w:hAnsi="Arial" w:cs="Arial"/>
                <w:sz w:val="24"/>
                <w:szCs w:val="24"/>
              </w:rPr>
            </w:pPr>
          </w:p>
          <w:p w14:paraId="45EBE1F8" w14:textId="77777777" w:rsidR="000901E6" w:rsidRDefault="000901E6" w:rsidP="006B001C">
            <w:pPr>
              <w:rPr>
                <w:rFonts w:ascii="Arial" w:hAnsi="Arial" w:cs="Arial"/>
                <w:sz w:val="24"/>
                <w:szCs w:val="24"/>
              </w:rPr>
            </w:pPr>
          </w:p>
          <w:p w14:paraId="162A29C6" w14:textId="19073344" w:rsidR="000901E6" w:rsidRPr="007912D7" w:rsidRDefault="000901E6" w:rsidP="006B001C">
            <w:pPr>
              <w:rPr>
                <w:rFonts w:ascii="Arial" w:hAnsi="Arial" w:cs="Arial"/>
                <w:sz w:val="24"/>
                <w:szCs w:val="24"/>
              </w:rPr>
            </w:pPr>
          </w:p>
        </w:tc>
      </w:tr>
      <w:tr w:rsidR="00F33941" w:rsidRPr="007912D7" w14:paraId="79AC5B12" w14:textId="77777777" w:rsidTr="00C27782">
        <w:tc>
          <w:tcPr>
            <w:tcW w:w="448" w:type="dxa"/>
          </w:tcPr>
          <w:p w14:paraId="1B91C529" w14:textId="2AB51ED2" w:rsidR="00F33941" w:rsidRDefault="00F33941" w:rsidP="006B001C">
            <w:pPr>
              <w:rPr>
                <w:rFonts w:ascii="Arial" w:hAnsi="Arial" w:cs="Arial"/>
                <w:b/>
                <w:sz w:val="24"/>
                <w:szCs w:val="24"/>
              </w:rPr>
            </w:pPr>
            <w:r>
              <w:rPr>
                <w:rFonts w:ascii="Arial" w:hAnsi="Arial" w:cs="Arial"/>
                <w:b/>
                <w:sz w:val="24"/>
                <w:szCs w:val="24"/>
              </w:rPr>
              <w:t>6</w:t>
            </w:r>
          </w:p>
        </w:tc>
        <w:tc>
          <w:tcPr>
            <w:tcW w:w="7783" w:type="dxa"/>
          </w:tcPr>
          <w:p w14:paraId="1775A78F" w14:textId="1922F123" w:rsidR="00F33941" w:rsidRPr="004C58FF" w:rsidRDefault="0067789B" w:rsidP="004C58FF">
            <w:pPr>
              <w:rPr>
                <w:rFonts w:ascii="Arial" w:hAnsi="Arial" w:cs="Arial"/>
                <w:b/>
                <w:sz w:val="24"/>
                <w:szCs w:val="24"/>
              </w:rPr>
            </w:pPr>
            <w:r>
              <w:rPr>
                <w:rFonts w:ascii="Arial" w:hAnsi="Arial" w:cs="Arial"/>
                <w:b/>
                <w:sz w:val="24"/>
                <w:szCs w:val="24"/>
              </w:rPr>
              <w:t>Advertising Policy</w:t>
            </w:r>
          </w:p>
          <w:p w14:paraId="057B2A65" w14:textId="77777777" w:rsidR="004C58FF" w:rsidRPr="006730CA" w:rsidRDefault="0067789B" w:rsidP="006730CA">
            <w:pPr>
              <w:pStyle w:val="ListParagraph"/>
              <w:numPr>
                <w:ilvl w:val="0"/>
                <w:numId w:val="26"/>
              </w:numPr>
              <w:rPr>
                <w:rFonts w:ascii="Arial" w:hAnsi="Arial" w:cs="Arial"/>
                <w:bCs/>
                <w:sz w:val="24"/>
                <w:szCs w:val="24"/>
              </w:rPr>
            </w:pPr>
            <w:r w:rsidRPr="006730CA">
              <w:rPr>
                <w:rFonts w:ascii="Arial" w:hAnsi="Arial" w:cs="Arial"/>
                <w:bCs/>
                <w:sz w:val="24"/>
                <w:szCs w:val="24"/>
              </w:rPr>
              <w:t>Policy agreed with an additional point:</w:t>
            </w:r>
          </w:p>
          <w:p w14:paraId="384E561B" w14:textId="77777777" w:rsidR="0067789B" w:rsidRDefault="0067789B" w:rsidP="006730CA">
            <w:pPr>
              <w:pStyle w:val="ListParagraph"/>
              <w:ind w:left="360"/>
              <w:rPr>
                <w:rFonts w:ascii="Arial" w:hAnsi="Arial" w:cs="Arial"/>
                <w:bCs/>
                <w:sz w:val="24"/>
                <w:szCs w:val="24"/>
              </w:rPr>
            </w:pPr>
            <w:r>
              <w:rPr>
                <w:rFonts w:ascii="Arial" w:hAnsi="Arial" w:cs="Arial"/>
                <w:bCs/>
                <w:sz w:val="24"/>
                <w:szCs w:val="24"/>
              </w:rPr>
              <w:t>All advertisements will be for a minimum of 3 editions with full payment up front.</w:t>
            </w:r>
          </w:p>
          <w:p w14:paraId="23DD61F2" w14:textId="1E20BD8F" w:rsidR="0067789B" w:rsidRDefault="006730CA" w:rsidP="0067789B">
            <w:pPr>
              <w:rPr>
                <w:rFonts w:ascii="Arial" w:hAnsi="Arial" w:cs="Arial"/>
                <w:bCs/>
                <w:sz w:val="24"/>
                <w:szCs w:val="24"/>
              </w:rPr>
            </w:pPr>
            <w:r>
              <w:rPr>
                <w:rFonts w:ascii="Arial" w:hAnsi="Arial" w:cs="Arial"/>
                <w:bCs/>
                <w:sz w:val="24"/>
                <w:szCs w:val="24"/>
              </w:rPr>
              <w:t xml:space="preserve">     </w:t>
            </w:r>
            <w:r w:rsidR="0067789B">
              <w:rPr>
                <w:rFonts w:ascii="Arial" w:hAnsi="Arial" w:cs="Arial"/>
                <w:bCs/>
                <w:sz w:val="24"/>
                <w:szCs w:val="24"/>
              </w:rPr>
              <w:t>Policy signed off, to be reviewed in 12 months</w:t>
            </w:r>
          </w:p>
          <w:p w14:paraId="5F3EB6E7" w14:textId="77777777" w:rsidR="0067789B" w:rsidRDefault="0067789B" w:rsidP="006730CA">
            <w:pPr>
              <w:ind w:left="428"/>
              <w:rPr>
                <w:rFonts w:ascii="Arial" w:hAnsi="Arial" w:cs="Arial"/>
                <w:bCs/>
                <w:sz w:val="24"/>
                <w:szCs w:val="24"/>
              </w:rPr>
            </w:pPr>
            <w:r>
              <w:rPr>
                <w:rFonts w:ascii="Arial" w:hAnsi="Arial" w:cs="Arial"/>
                <w:bCs/>
                <w:sz w:val="24"/>
                <w:szCs w:val="24"/>
              </w:rPr>
              <w:lastRenderedPageBreak/>
              <w:t xml:space="preserve">It was also agreed that all policies needed reviewing. Clerk to send list to </w:t>
            </w:r>
            <w:proofErr w:type="spellStart"/>
            <w:r>
              <w:rPr>
                <w:rFonts w:ascii="Arial" w:hAnsi="Arial" w:cs="Arial"/>
                <w:bCs/>
                <w:sz w:val="24"/>
                <w:szCs w:val="24"/>
              </w:rPr>
              <w:t>cllr’s</w:t>
            </w:r>
            <w:proofErr w:type="spellEnd"/>
            <w:r>
              <w:rPr>
                <w:rFonts w:ascii="Arial" w:hAnsi="Arial" w:cs="Arial"/>
                <w:bCs/>
                <w:sz w:val="24"/>
                <w:szCs w:val="24"/>
              </w:rPr>
              <w:t xml:space="preserve"> and any changes to be noted and added to next </w:t>
            </w:r>
            <w:proofErr w:type="spellStart"/>
            <w:r>
              <w:rPr>
                <w:rFonts w:ascii="Arial" w:hAnsi="Arial" w:cs="Arial"/>
                <w:bCs/>
                <w:sz w:val="24"/>
                <w:szCs w:val="24"/>
              </w:rPr>
              <w:t>months</w:t>
            </w:r>
            <w:proofErr w:type="spellEnd"/>
            <w:r>
              <w:rPr>
                <w:rFonts w:ascii="Arial" w:hAnsi="Arial" w:cs="Arial"/>
                <w:bCs/>
                <w:sz w:val="24"/>
                <w:szCs w:val="24"/>
              </w:rPr>
              <w:t xml:space="preserve"> agenda</w:t>
            </w:r>
          </w:p>
          <w:p w14:paraId="424587CB" w14:textId="6E2A095F" w:rsidR="006730CA" w:rsidRPr="006730CA" w:rsidRDefault="006730CA" w:rsidP="006730CA">
            <w:pPr>
              <w:pStyle w:val="ListParagraph"/>
              <w:numPr>
                <w:ilvl w:val="0"/>
                <w:numId w:val="26"/>
              </w:numPr>
              <w:rPr>
                <w:rFonts w:ascii="Arial" w:hAnsi="Arial" w:cs="Arial"/>
                <w:bCs/>
                <w:sz w:val="24"/>
                <w:szCs w:val="24"/>
              </w:rPr>
            </w:pPr>
            <w:r>
              <w:rPr>
                <w:rFonts w:ascii="Arial" w:hAnsi="Arial" w:cs="Arial"/>
                <w:bCs/>
                <w:sz w:val="24"/>
                <w:szCs w:val="24"/>
              </w:rPr>
              <w:t xml:space="preserve">Clerk to write to Mr </w:t>
            </w:r>
            <w:proofErr w:type="spellStart"/>
            <w:r>
              <w:rPr>
                <w:rFonts w:ascii="Arial" w:hAnsi="Arial" w:cs="Arial"/>
                <w:bCs/>
                <w:sz w:val="24"/>
                <w:szCs w:val="24"/>
              </w:rPr>
              <w:t>Yoxhall</w:t>
            </w:r>
            <w:proofErr w:type="spellEnd"/>
            <w:r>
              <w:rPr>
                <w:rFonts w:ascii="Arial" w:hAnsi="Arial" w:cs="Arial"/>
                <w:bCs/>
                <w:sz w:val="24"/>
                <w:szCs w:val="24"/>
              </w:rPr>
              <w:t xml:space="preserve"> stating </w:t>
            </w:r>
            <w:r w:rsidR="009F4259">
              <w:rPr>
                <w:rFonts w:ascii="Arial" w:hAnsi="Arial" w:cs="Arial"/>
                <w:bCs/>
                <w:sz w:val="24"/>
                <w:szCs w:val="24"/>
              </w:rPr>
              <w:t xml:space="preserve">that the </w:t>
            </w:r>
            <w:r>
              <w:rPr>
                <w:rFonts w:ascii="Arial" w:hAnsi="Arial" w:cs="Arial"/>
                <w:bCs/>
                <w:sz w:val="24"/>
                <w:szCs w:val="24"/>
              </w:rPr>
              <w:t>council</w:t>
            </w:r>
            <w:r w:rsidR="009F4259">
              <w:rPr>
                <w:rFonts w:ascii="Arial" w:hAnsi="Arial" w:cs="Arial"/>
                <w:bCs/>
                <w:sz w:val="24"/>
                <w:szCs w:val="24"/>
              </w:rPr>
              <w:t>’</w:t>
            </w:r>
            <w:r>
              <w:rPr>
                <w:rFonts w:ascii="Arial" w:hAnsi="Arial" w:cs="Arial"/>
                <w:bCs/>
                <w:sz w:val="24"/>
                <w:szCs w:val="24"/>
              </w:rPr>
              <w:t xml:space="preserve">s position on advertising of </w:t>
            </w:r>
            <w:proofErr w:type="spellStart"/>
            <w:r>
              <w:rPr>
                <w:rFonts w:ascii="Arial" w:hAnsi="Arial" w:cs="Arial"/>
                <w:bCs/>
                <w:sz w:val="24"/>
                <w:szCs w:val="24"/>
              </w:rPr>
              <w:t>Tour&amp;Store</w:t>
            </w:r>
            <w:proofErr w:type="spellEnd"/>
            <w:r>
              <w:rPr>
                <w:rFonts w:ascii="Arial" w:hAnsi="Arial" w:cs="Arial"/>
                <w:bCs/>
                <w:sz w:val="24"/>
                <w:szCs w:val="24"/>
              </w:rPr>
              <w:t xml:space="preserve"> has not changed and point him towards our Advertising Policy</w:t>
            </w:r>
            <w:r w:rsidR="009F4259">
              <w:rPr>
                <w:rFonts w:ascii="Arial" w:hAnsi="Arial" w:cs="Arial"/>
                <w:bCs/>
                <w:sz w:val="24"/>
                <w:szCs w:val="24"/>
              </w:rPr>
              <w:t>, advise him of acceptance of advert for Northwich Metals and attach invoice</w:t>
            </w:r>
          </w:p>
        </w:tc>
        <w:tc>
          <w:tcPr>
            <w:tcW w:w="1430" w:type="dxa"/>
          </w:tcPr>
          <w:p w14:paraId="66D66CFE" w14:textId="77777777" w:rsidR="006B61C9" w:rsidRDefault="006B61C9" w:rsidP="006B001C">
            <w:pPr>
              <w:rPr>
                <w:rFonts w:ascii="Arial" w:hAnsi="Arial" w:cs="Arial"/>
                <w:sz w:val="24"/>
                <w:szCs w:val="24"/>
              </w:rPr>
            </w:pPr>
          </w:p>
          <w:p w14:paraId="2C5FECD4" w14:textId="77777777" w:rsidR="000901E6" w:rsidRDefault="000901E6" w:rsidP="006B001C">
            <w:pPr>
              <w:rPr>
                <w:rFonts w:ascii="Arial" w:hAnsi="Arial" w:cs="Arial"/>
                <w:sz w:val="24"/>
                <w:szCs w:val="24"/>
              </w:rPr>
            </w:pPr>
          </w:p>
          <w:p w14:paraId="53B73402" w14:textId="77777777" w:rsidR="000901E6" w:rsidRDefault="000901E6" w:rsidP="006B001C">
            <w:pPr>
              <w:rPr>
                <w:rFonts w:ascii="Arial" w:hAnsi="Arial" w:cs="Arial"/>
                <w:sz w:val="24"/>
                <w:szCs w:val="24"/>
              </w:rPr>
            </w:pPr>
          </w:p>
          <w:p w14:paraId="2DF9899F" w14:textId="7FD3C741" w:rsidR="000901E6" w:rsidRDefault="000901E6" w:rsidP="006B001C">
            <w:pPr>
              <w:rPr>
                <w:rFonts w:ascii="Arial" w:hAnsi="Arial" w:cs="Arial"/>
                <w:sz w:val="24"/>
                <w:szCs w:val="24"/>
              </w:rPr>
            </w:pPr>
          </w:p>
          <w:p w14:paraId="7A8FFE8C" w14:textId="01253D78" w:rsidR="006730CA" w:rsidRDefault="006730CA" w:rsidP="006B001C">
            <w:pPr>
              <w:rPr>
                <w:rFonts w:ascii="Arial" w:hAnsi="Arial" w:cs="Arial"/>
                <w:sz w:val="24"/>
                <w:szCs w:val="24"/>
              </w:rPr>
            </w:pPr>
          </w:p>
          <w:p w14:paraId="0CB3DAC5" w14:textId="6ADC778E" w:rsidR="006730CA" w:rsidRDefault="006730CA" w:rsidP="006B001C">
            <w:pPr>
              <w:rPr>
                <w:rFonts w:ascii="Arial" w:hAnsi="Arial" w:cs="Arial"/>
                <w:sz w:val="24"/>
                <w:szCs w:val="24"/>
              </w:rPr>
            </w:pPr>
          </w:p>
          <w:p w14:paraId="26E36C93" w14:textId="596299F4" w:rsidR="006730CA" w:rsidRDefault="006730CA" w:rsidP="006B001C">
            <w:pPr>
              <w:rPr>
                <w:rFonts w:ascii="Arial" w:hAnsi="Arial" w:cs="Arial"/>
                <w:sz w:val="24"/>
                <w:szCs w:val="24"/>
              </w:rPr>
            </w:pPr>
            <w:r>
              <w:rPr>
                <w:rFonts w:ascii="Arial" w:hAnsi="Arial" w:cs="Arial"/>
                <w:sz w:val="24"/>
                <w:szCs w:val="24"/>
              </w:rPr>
              <w:t>CC/ALL</w:t>
            </w:r>
          </w:p>
          <w:p w14:paraId="36B91E6D" w14:textId="76D10DF1" w:rsidR="006730CA" w:rsidRDefault="006730CA" w:rsidP="006B001C">
            <w:pPr>
              <w:rPr>
                <w:rFonts w:ascii="Arial" w:hAnsi="Arial" w:cs="Arial"/>
                <w:sz w:val="24"/>
                <w:szCs w:val="24"/>
              </w:rPr>
            </w:pPr>
          </w:p>
          <w:p w14:paraId="4D10C84B" w14:textId="17E0B4E6" w:rsidR="006730CA" w:rsidRDefault="006730CA" w:rsidP="006B001C">
            <w:pPr>
              <w:rPr>
                <w:rFonts w:ascii="Arial" w:hAnsi="Arial" w:cs="Arial"/>
                <w:sz w:val="24"/>
                <w:szCs w:val="24"/>
              </w:rPr>
            </w:pPr>
          </w:p>
          <w:p w14:paraId="3DAF3A66" w14:textId="77777777" w:rsidR="009F4259" w:rsidRDefault="009F4259" w:rsidP="006B001C">
            <w:pPr>
              <w:rPr>
                <w:rFonts w:ascii="Arial" w:hAnsi="Arial" w:cs="Arial"/>
                <w:sz w:val="24"/>
                <w:szCs w:val="24"/>
              </w:rPr>
            </w:pPr>
          </w:p>
          <w:p w14:paraId="318CC160" w14:textId="77777777" w:rsidR="009F4259" w:rsidRDefault="009F4259" w:rsidP="006B001C">
            <w:pPr>
              <w:rPr>
                <w:rFonts w:ascii="Arial" w:hAnsi="Arial" w:cs="Arial"/>
                <w:sz w:val="24"/>
                <w:szCs w:val="24"/>
              </w:rPr>
            </w:pPr>
          </w:p>
          <w:p w14:paraId="00773EAE" w14:textId="7FE35A16" w:rsidR="000901E6" w:rsidRPr="007912D7" w:rsidRDefault="006730CA" w:rsidP="009F4259">
            <w:pPr>
              <w:rPr>
                <w:rFonts w:ascii="Arial" w:hAnsi="Arial" w:cs="Arial"/>
                <w:sz w:val="24"/>
                <w:szCs w:val="24"/>
              </w:rPr>
            </w:pPr>
            <w:r>
              <w:rPr>
                <w:rFonts w:ascii="Arial" w:hAnsi="Arial" w:cs="Arial"/>
                <w:sz w:val="24"/>
                <w:szCs w:val="24"/>
              </w:rPr>
              <w:t>CC</w:t>
            </w:r>
          </w:p>
        </w:tc>
      </w:tr>
      <w:tr w:rsidR="003077B9" w:rsidRPr="007912D7" w14:paraId="01691CAB" w14:textId="77777777" w:rsidTr="00C27782">
        <w:tc>
          <w:tcPr>
            <w:tcW w:w="448" w:type="dxa"/>
          </w:tcPr>
          <w:p w14:paraId="57DBB269" w14:textId="1D9D7207" w:rsidR="003077B9" w:rsidRDefault="003077B9" w:rsidP="006B001C">
            <w:pPr>
              <w:rPr>
                <w:rFonts w:ascii="Arial" w:hAnsi="Arial" w:cs="Arial"/>
                <w:b/>
                <w:sz w:val="24"/>
                <w:szCs w:val="24"/>
              </w:rPr>
            </w:pPr>
            <w:r>
              <w:rPr>
                <w:rFonts w:ascii="Arial" w:hAnsi="Arial" w:cs="Arial"/>
                <w:b/>
                <w:sz w:val="24"/>
                <w:szCs w:val="24"/>
              </w:rPr>
              <w:lastRenderedPageBreak/>
              <w:t>7</w:t>
            </w:r>
          </w:p>
        </w:tc>
        <w:tc>
          <w:tcPr>
            <w:tcW w:w="7783" w:type="dxa"/>
          </w:tcPr>
          <w:p w14:paraId="2271E734" w14:textId="58B4A132" w:rsidR="003077B9" w:rsidRDefault="009F4259" w:rsidP="006B61C9">
            <w:pPr>
              <w:jc w:val="both"/>
              <w:rPr>
                <w:rFonts w:ascii="Arial" w:hAnsi="Arial" w:cs="Arial"/>
                <w:b/>
                <w:bCs/>
                <w:sz w:val="24"/>
                <w:szCs w:val="24"/>
              </w:rPr>
            </w:pPr>
            <w:r>
              <w:rPr>
                <w:rFonts w:ascii="Arial" w:hAnsi="Arial" w:cs="Arial"/>
                <w:b/>
                <w:bCs/>
                <w:sz w:val="24"/>
                <w:szCs w:val="24"/>
              </w:rPr>
              <w:t>Residents abusive behaviour</w:t>
            </w:r>
          </w:p>
          <w:p w14:paraId="22584FCC" w14:textId="05497B6C" w:rsidR="003077B9" w:rsidRPr="003077B9" w:rsidRDefault="009F4259" w:rsidP="006B61C9">
            <w:pPr>
              <w:jc w:val="both"/>
              <w:rPr>
                <w:rFonts w:ascii="Arial" w:hAnsi="Arial" w:cs="Arial"/>
                <w:sz w:val="24"/>
                <w:szCs w:val="24"/>
              </w:rPr>
            </w:pPr>
            <w:r>
              <w:rPr>
                <w:rFonts w:ascii="Arial" w:hAnsi="Arial" w:cs="Arial"/>
                <w:sz w:val="24"/>
                <w:szCs w:val="24"/>
              </w:rPr>
              <w:t xml:space="preserve">Some </w:t>
            </w:r>
            <w:proofErr w:type="spellStart"/>
            <w:r>
              <w:rPr>
                <w:rFonts w:ascii="Arial" w:hAnsi="Arial" w:cs="Arial"/>
                <w:sz w:val="24"/>
                <w:szCs w:val="24"/>
              </w:rPr>
              <w:t>cllr’s</w:t>
            </w:r>
            <w:proofErr w:type="spellEnd"/>
            <w:r>
              <w:rPr>
                <w:rFonts w:ascii="Arial" w:hAnsi="Arial" w:cs="Arial"/>
                <w:sz w:val="24"/>
                <w:szCs w:val="24"/>
              </w:rPr>
              <w:t xml:space="preserve"> have advised that they have received verbal abusive behaviour from a number of residents. An article has been placed in MM advising residents about their </w:t>
            </w:r>
            <w:proofErr w:type="spellStart"/>
            <w:r>
              <w:rPr>
                <w:rFonts w:ascii="Arial" w:hAnsi="Arial" w:cs="Arial"/>
                <w:sz w:val="24"/>
                <w:szCs w:val="24"/>
              </w:rPr>
              <w:t>cllr’s</w:t>
            </w:r>
            <w:proofErr w:type="spellEnd"/>
            <w:r>
              <w:rPr>
                <w:rFonts w:ascii="Arial" w:hAnsi="Arial" w:cs="Arial"/>
                <w:sz w:val="24"/>
                <w:szCs w:val="24"/>
              </w:rPr>
              <w:t>, the PC and what they do and that the PC will not accept such behaviour.</w:t>
            </w:r>
            <w:r w:rsidR="004D1931">
              <w:rPr>
                <w:rFonts w:ascii="Arial" w:hAnsi="Arial" w:cs="Arial"/>
                <w:sz w:val="24"/>
                <w:szCs w:val="24"/>
              </w:rPr>
              <w:t xml:space="preserve"> </w:t>
            </w:r>
            <w:r>
              <w:rPr>
                <w:rFonts w:ascii="Arial" w:hAnsi="Arial" w:cs="Arial"/>
                <w:sz w:val="24"/>
                <w:szCs w:val="24"/>
              </w:rPr>
              <w:t>If the abuse continues further notices will be placed</w:t>
            </w:r>
          </w:p>
        </w:tc>
        <w:tc>
          <w:tcPr>
            <w:tcW w:w="1430" w:type="dxa"/>
          </w:tcPr>
          <w:p w14:paraId="30F9FCEF" w14:textId="77777777" w:rsidR="003077B9" w:rsidRPr="007912D7" w:rsidRDefault="003077B9" w:rsidP="006B001C">
            <w:pPr>
              <w:rPr>
                <w:rFonts w:ascii="Arial" w:hAnsi="Arial" w:cs="Arial"/>
                <w:sz w:val="24"/>
                <w:szCs w:val="24"/>
              </w:rPr>
            </w:pPr>
          </w:p>
        </w:tc>
      </w:tr>
      <w:tr w:rsidR="00F33941" w:rsidRPr="007912D7" w14:paraId="689B5913" w14:textId="77777777" w:rsidTr="00C27782">
        <w:tc>
          <w:tcPr>
            <w:tcW w:w="448" w:type="dxa"/>
          </w:tcPr>
          <w:p w14:paraId="05D6F48C" w14:textId="4D50F846" w:rsidR="00F33941" w:rsidRDefault="003077B9" w:rsidP="006B001C">
            <w:pPr>
              <w:rPr>
                <w:rFonts w:ascii="Arial" w:hAnsi="Arial" w:cs="Arial"/>
                <w:b/>
                <w:sz w:val="24"/>
                <w:szCs w:val="24"/>
              </w:rPr>
            </w:pPr>
            <w:r>
              <w:rPr>
                <w:rFonts w:ascii="Arial" w:hAnsi="Arial" w:cs="Arial"/>
                <w:b/>
                <w:sz w:val="24"/>
                <w:szCs w:val="24"/>
              </w:rPr>
              <w:t>8</w:t>
            </w:r>
          </w:p>
        </w:tc>
        <w:tc>
          <w:tcPr>
            <w:tcW w:w="7783" w:type="dxa"/>
          </w:tcPr>
          <w:p w14:paraId="2476395D" w14:textId="4EF1DABC" w:rsidR="006B61C9" w:rsidRPr="006B61C9" w:rsidRDefault="006B61C9" w:rsidP="006B61C9">
            <w:pPr>
              <w:jc w:val="both"/>
              <w:rPr>
                <w:rFonts w:ascii="Arial" w:hAnsi="Arial" w:cs="Arial"/>
                <w:b/>
                <w:bCs/>
                <w:sz w:val="24"/>
                <w:szCs w:val="24"/>
              </w:rPr>
            </w:pPr>
            <w:r w:rsidRPr="006B61C9">
              <w:rPr>
                <w:rFonts w:ascii="Arial" w:hAnsi="Arial" w:cs="Arial"/>
                <w:b/>
                <w:bCs/>
                <w:sz w:val="24"/>
                <w:szCs w:val="24"/>
              </w:rPr>
              <w:t>Any other business</w:t>
            </w:r>
          </w:p>
          <w:p w14:paraId="75F4049D" w14:textId="0668DAE3" w:rsidR="001C34F8" w:rsidRDefault="009F4259" w:rsidP="009F4259">
            <w:pPr>
              <w:jc w:val="both"/>
              <w:rPr>
                <w:rFonts w:ascii="Arial" w:hAnsi="Arial" w:cs="Arial"/>
                <w:bCs/>
                <w:sz w:val="24"/>
                <w:szCs w:val="24"/>
              </w:rPr>
            </w:pPr>
            <w:r>
              <w:rPr>
                <w:rFonts w:ascii="Arial" w:hAnsi="Arial" w:cs="Arial"/>
                <w:bCs/>
                <w:sz w:val="24"/>
                <w:szCs w:val="24"/>
              </w:rPr>
              <w:t>Cllr CA requested that a file be placed in the hall with a copy of a policies, clerk to arrange</w:t>
            </w:r>
            <w:r w:rsidR="001A2E25">
              <w:rPr>
                <w:rFonts w:ascii="Arial" w:hAnsi="Arial" w:cs="Arial"/>
                <w:bCs/>
                <w:sz w:val="24"/>
                <w:szCs w:val="24"/>
              </w:rPr>
              <w:t>, also that numbers are added to the action list</w:t>
            </w:r>
          </w:p>
          <w:p w14:paraId="3CE8272A" w14:textId="77777777" w:rsidR="009F4259" w:rsidRDefault="009F4259" w:rsidP="009F4259">
            <w:pPr>
              <w:jc w:val="both"/>
              <w:rPr>
                <w:rFonts w:ascii="Arial" w:hAnsi="Arial" w:cs="Arial"/>
                <w:bCs/>
                <w:sz w:val="24"/>
                <w:szCs w:val="24"/>
              </w:rPr>
            </w:pPr>
            <w:r>
              <w:rPr>
                <w:rFonts w:ascii="Arial" w:hAnsi="Arial" w:cs="Arial"/>
                <w:bCs/>
                <w:sz w:val="24"/>
                <w:szCs w:val="24"/>
              </w:rPr>
              <w:t>Cllr DC asked what was happening to the £30 donated by a resident for the Cenotaph repairs. Cllr MP advised that she had the cheque and would forward onto clerk. Clerk advised that the monies would be placed in the main current account and a working spreadsheet kept.</w:t>
            </w:r>
          </w:p>
          <w:p w14:paraId="227060F3" w14:textId="7C039308" w:rsidR="009F4259" w:rsidRPr="006B61C9" w:rsidRDefault="009F4259" w:rsidP="009F4259">
            <w:pPr>
              <w:jc w:val="both"/>
              <w:rPr>
                <w:rFonts w:ascii="Arial" w:hAnsi="Arial" w:cs="Arial"/>
                <w:bCs/>
                <w:sz w:val="24"/>
                <w:szCs w:val="24"/>
              </w:rPr>
            </w:pPr>
            <w:r>
              <w:rPr>
                <w:rFonts w:ascii="Arial" w:hAnsi="Arial" w:cs="Arial"/>
                <w:bCs/>
                <w:sz w:val="24"/>
                <w:szCs w:val="24"/>
              </w:rPr>
              <w:t>Cllr DC also stated that there had been a number of break-ins on Ashwood Park</w:t>
            </w:r>
          </w:p>
        </w:tc>
        <w:tc>
          <w:tcPr>
            <w:tcW w:w="1430" w:type="dxa"/>
          </w:tcPr>
          <w:p w14:paraId="450A0A48" w14:textId="77777777" w:rsidR="00F33941" w:rsidRDefault="00F33941" w:rsidP="006B001C">
            <w:pPr>
              <w:rPr>
                <w:rFonts w:ascii="Arial" w:hAnsi="Arial" w:cs="Arial"/>
                <w:sz w:val="24"/>
                <w:szCs w:val="24"/>
              </w:rPr>
            </w:pPr>
          </w:p>
          <w:p w14:paraId="3C563B89" w14:textId="77777777" w:rsidR="009F4259" w:rsidRDefault="009F4259" w:rsidP="006B001C">
            <w:pPr>
              <w:rPr>
                <w:rFonts w:ascii="Arial" w:hAnsi="Arial" w:cs="Arial"/>
                <w:sz w:val="24"/>
                <w:szCs w:val="24"/>
              </w:rPr>
            </w:pPr>
          </w:p>
          <w:p w14:paraId="17312AB5" w14:textId="37E20FC9" w:rsidR="000901E6" w:rsidRDefault="000901E6" w:rsidP="006B001C">
            <w:pPr>
              <w:rPr>
                <w:rFonts w:ascii="Arial" w:hAnsi="Arial" w:cs="Arial"/>
                <w:sz w:val="24"/>
                <w:szCs w:val="24"/>
              </w:rPr>
            </w:pPr>
            <w:r>
              <w:rPr>
                <w:rFonts w:ascii="Arial" w:hAnsi="Arial" w:cs="Arial"/>
                <w:sz w:val="24"/>
                <w:szCs w:val="24"/>
              </w:rPr>
              <w:t>CC</w:t>
            </w:r>
          </w:p>
          <w:p w14:paraId="76845E98" w14:textId="4F2DDF7C" w:rsidR="009F4259" w:rsidRDefault="009F4259" w:rsidP="006B001C">
            <w:pPr>
              <w:rPr>
                <w:rFonts w:ascii="Arial" w:hAnsi="Arial" w:cs="Arial"/>
                <w:sz w:val="24"/>
                <w:szCs w:val="24"/>
              </w:rPr>
            </w:pPr>
          </w:p>
          <w:p w14:paraId="2DE3720A" w14:textId="099AA2E2" w:rsidR="009F4259" w:rsidRDefault="009F4259" w:rsidP="006B001C">
            <w:pPr>
              <w:rPr>
                <w:rFonts w:ascii="Arial" w:hAnsi="Arial" w:cs="Arial"/>
                <w:sz w:val="24"/>
                <w:szCs w:val="24"/>
              </w:rPr>
            </w:pPr>
          </w:p>
          <w:p w14:paraId="0C6762E4" w14:textId="1CF84CC3" w:rsidR="009F4259" w:rsidRDefault="009F4259" w:rsidP="006B001C">
            <w:pPr>
              <w:rPr>
                <w:rFonts w:ascii="Arial" w:hAnsi="Arial" w:cs="Arial"/>
                <w:sz w:val="24"/>
                <w:szCs w:val="24"/>
              </w:rPr>
            </w:pPr>
            <w:r>
              <w:rPr>
                <w:rFonts w:ascii="Arial" w:hAnsi="Arial" w:cs="Arial"/>
                <w:sz w:val="24"/>
                <w:szCs w:val="24"/>
              </w:rPr>
              <w:t>CC</w:t>
            </w:r>
          </w:p>
          <w:p w14:paraId="3886F519" w14:textId="77777777" w:rsidR="000901E6" w:rsidRDefault="000901E6" w:rsidP="006B001C">
            <w:pPr>
              <w:rPr>
                <w:rFonts w:ascii="Arial" w:hAnsi="Arial" w:cs="Arial"/>
                <w:sz w:val="24"/>
                <w:szCs w:val="24"/>
              </w:rPr>
            </w:pPr>
          </w:p>
          <w:p w14:paraId="374E1C85" w14:textId="77777777" w:rsidR="000901E6" w:rsidRDefault="000901E6" w:rsidP="006B001C">
            <w:pPr>
              <w:rPr>
                <w:rFonts w:ascii="Arial" w:hAnsi="Arial" w:cs="Arial"/>
                <w:sz w:val="24"/>
                <w:szCs w:val="24"/>
              </w:rPr>
            </w:pPr>
          </w:p>
          <w:p w14:paraId="4C4405B2" w14:textId="302C8B20" w:rsidR="000901E6" w:rsidRPr="007912D7" w:rsidRDefault="000901E6" w:rsidP="006B001C">
            <w:pPr>
              <w:rPr>
                <w:rFonts w:ascii="Arial" w:hAnsi="Arial" w:cs="Arial"/>
                <w:sz w:val="24"/>
                <w:szCs w:val="24"/>
              </w:rPr>
            </w:pPr>
          </w:p>
        </w:tc>
      </w:tr>
    </w:tbl>
    <w:p w14:paraId="7CF08B00" w14:textId="77777777" w:rsidR="00655DBC" w:rsidRDefault="00655DBC" w:rsidP="00655DBC">
      <w:pPr>
        <w:rPr>
          <w:rFonts w:ascii="Arial" w:hAnsi="Arial" w:cs="Arial"/>
          <w:sz w:val="24"/>
          <w:szCs w:val="24"/>
        </w:rPr>
      </w:pPr>
    </w:p>
    <w:p w14:paraId="3311898C" w14:textId="51192CE9"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7A7EF0">
        <w:rPr>
          <w:rFonts w:ascii="Arial" w:hAnsi="Arial" w:cs="Arial"/>
          <w:sz w:val="24"/>
          <w:szCs w:val="24"/>
        </w:rPr>
        <w:t>1</w:t>
      </w:r>
      <w:r w:rsidR="009F4259">
        <w:rPr>
          <w:rFonts w:ascii="Arial" w:hAnsi="Arial" w:cs="Arial"/>
          <w:sz w:val="24"/>
          <w:szCs w:val="24"/>
        </w:rPr>
        <w:t>1/03</w:t>
      </w:r>
      <w:r w:rsidR="00670181">
        <w:rPr>
          <w:rFonts w:ascii="Arial" w:hAnsi="Arial" w:cs="Arial"/>
          <w:sz w:val="24"/>
          <w:szCs w:val="24"/>
        </w:rPr>
        <w:t>/2020</w:t>
      </w:r>
    </w:p>
    <w:p w14:paraId="42D67C2D" w14:textId="77777777" w:rsidR="00655DBC" w:rsidRPr="007912D7" w:rsidRDefault="00655DBC" w:rsidP="00655DBC">
      <w:pPr>
        <w:rPr>
          <w:rFonts w:ascii="Arial" w:hAnsi="Arial" w:cs="Arial"/>
          <w:sz w:val="24"/>
          <w:szCs w:val="24"/>
        </w:rPr>
      </w:pPr>
    </w:p>
    <w:p w14:paraId="3966ACA8" w14:textId="7B1E080E"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7A7EF0">
        <w:rPr>
          <w:rFonts w:ascii="Arial" w:hAnsi="Arial" w:cs="Arial"/>
          <w:sz w:val="24"/>
          <w:szCs w:val="24"/>
        </w:rPr>
        <w:t>20:</w:t>
      </w:r>
      <w:r w:rsidR="009F4259">
        <w:rPr>
          <w:rFonts w:ascii="Arial" w:hAnsi="Arial" w:cs="Arial"/>
          <w:sz w:val="24"/>
          <w:szCs w:val="24"/>
        </w:rPr>
        <w:t>45</w:t>
      </w:r>
    </w:p>
    <w:p w14:paraId="32FA687F" w14:textId="77777777" w:rsidR="00655DBC" w:rsidRPr="007912D7" w:rsidRDefault="00655DBC" w:rsidP="00655DBC">
      <w:pPr>
        <w:rPr>
          <w:rFonts w:ascii="Arial" w:hAnsi="Arial" w:cs="Arial"/>
          <w:sz w:val="24"/>
          <w:szCs w:val="24"/>
        </w:rPr>
      </w:pPr>
    </w:p>
    <w:p w14:paraId="4B87A435" w14:textId="792A9C8C"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proofErr w:type="spellStart"/>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proofErr w:type="spellEnd"/>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782AD" w14:textId="77777777" w:rsidR="000F551A" w:rsidRDefault="000F551A">
      <w:r>
        <w:separator/>
      </w:r>
    </w:p>
  </w:endnote>
  <w:endnote w:type="continuationSeparator" w:id="0">
    <w:p w14:paraId="4726080E" w14:textId="77777777" w:rsidR="000F551A" w:rsidRDefault="000F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B947D" w14:textId="77777777" w:rsidR="000F551A" w:rsidRDefault="000F551A">
      <w:r>
        <w:separator/>
      </w:r>
    </w:p>
  </w:footnote>
  <w:footnote w:type="continuationSeparator" w:id="0">
    <w:p w14:paraId="6C702D09" w14:textId="77777777" w:rsidR="000F551A" w:rsidRDefault="000F5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&#13;&#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7"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18"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2"/>
  </w:num>
  <w:num w:numId="3">
    <w:abstractNumId w:val="14"/>
  </w:num>
  <w:num w:numId="4">
    <w:abstractNumId w:val="2"/>
  </w:num>
  <w:num w:numId="5">
    <w:abstractNumId w:val="0"/>
  </w:num>
  <w:num w:numId="6">
    <w:abstractNumId w:val="25"/>
  </w:num>
  <w:num w:numId="7">
    <w:abstractNumId w:val="1"/>
  </w:num>
  <w:num w:numId="8">
    <w:abstractNumId w:val="21"/>
  </w:num>
  <w:num w:numId="9">
    <w:abstractNumId w:val="16"/>
  </w:num>
  <w:num w:numId="10">
    <w:abstractNumId w:val="18"/>
  </w:num>
  <w:num w:numId="11">
    <w:abstractNumId w:val="7"/>
  </w:num>
  <w:num w:numId="12">
    <w:abstractNumId w:val="11"/>
  </w:num>
  <w:num w:numId="13">
    <w:abstractNumId w:val="15"/>
  </w:num>
  <w:num w:numId="14">
    <w:abstractNumId w:val="6"/>
  </w:num>
  <w:num w:numId="15">
    <w:abstractNumId w:val="3"/>
  </w:num>
  <w:num w:numId="16">
    <w:abstractNumId w:val="4"/>
  </w:num>
  <w:num w:numId="17">
    <w:abstractNumId w:val="9"/>
  </w:num>
  <w:num w:numId="18">
    <w:abstractNumId w:val="10"/>
  </w:num>
  <w:num w:numId="19">
    <w:abstractNumId w:val="17"/>
  </w:num>
  <w:num w:numId="20">
    <w:abstractNumId w:val="20"/>
  </w:num>
  <w:num w:numId="21">
    <w:abstractNumId w:val="23"/>
  </w:num>
  <w:num w:numId="22">
    <w:abstractNumId w:val="13"/>
  </w:num>
  <w:num w:numId="23">
    <w:abstractNumId w:val="19"/>
  </w:num>
  <w:num w:numId="24">
    <w:abstractNumId w:val="24"/>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56C6E"/>
    <w:rsid w:val="00075384"/>
    <w:rsid w:val="000901E6"/>
    <w:rsid w:val="000A2F2B"/>
    <w:rsid w:val="000A606D"/>
    <w:rsid w:val="000B0C4A"/>
    <w:rsid w:val="000B0CA0"/>
    <w:rsid w:val="000D4347"/>
    <w:rsid w:val="000D63B8"/>
    <w:rsid w:val="000F551A"/>
    <w:rsid w:val="00100D60"/>
    <w:rsid w:val="00105694"/>
    <w:rsid w:val="00155A2A"/>
    <w:rsid w:val="001A2E25"/>
    <w:rsid w:val="001C34F8"/>
    <w:rsid w:val="001E13B5"/>
    <w:rsid w:val="001E6A55"/>
    <w:rsid w:val="002157E4"/>
    <w:rsid w:val="00267FAF"/>
    <w:rsid w:val="002A6539"/>
    <w:rsid w:val="002A6D2E"/>
    <w:rsid w:val="002E7761"/>
    <w:rsid w:val="003077B9"/>
    <w:rsid w:val="00313C6A"/>
    <w:rsid w:val="003309DB"/>
    <w:rsid w:val="003363E5"/>
    <w:rsid w:val="0034750B"/>
    <w:rsid w:val="00350D29"/>
    <w:rsid w:val="003754D3"/>
    <w:rsid w:val="003A3622"/>
    <w:rsid w:val="003C4100"/>
    <w:rsid w:val="003C6823"/>
    <w:rsid w:val="003E2CCF"/>
    <w:rsid w:val="0040150A"/>
    <w:rsid w:val="00412614"/>
    <w:rsid w:val="004269A3"/>
    <w:rsid w:val="0046065C"/>
    <w:rsid w:val="0046425F"/>
    <w:rsid w:val="00490D5D"/>
    <w:rsid w:val="004B717E"/>
    <w:rsid w:val="004C58FF"/>
    <w:rsid w:val="004D1931"/>
    <w:rsid w:val="004D4F0A"/>
    <w:rsid w:val="004F608D"/>
    <w:rsid w:val="00556E6A"/>
    <w:rsid w:val="005871FE"/>
    <w:rsid w:val="006171C3"/>
    <w:rsid w:val="00646E95"/>
    <w:rsid w:val="00655DBC"/>
    <w:rsid w:val="00670181"/>
    <w:rsid w:val="006730CA"/>
    <w:rsid w:val="0067789B"/>
    <w:rsid w:val="006831B4"/>
    <w:rsid w:val="00685536"/>
    <w:rsid w:val="00685F46"/>
    <w:rsid w:val="006A5835"/>
    <w:rsid w:val="006B001C"/>
    <w:rsid w:val="006B61C9"/>
    <w:rsid w:val="006C1CA1"/>
    <w:rsid w:val="006D6C80"/>
    <w:rsid w:val="007112F6"/>
    <w:rsid w:val="00711535"/>
    <w:rsid w:val="00726FFD"/>
    <w:rsid w:val="007347F4"/>
    <w:rsid w:val="00784461"/>
    <w:rsid w:val="00786F2A"/>
    <w:rsid w:val="007A7EF0"/>
    <w:rsid w:val="007E4CE4"/>
    <w:rsid w:val="00817F83"/>
    <w:rsid w:val="0082755B"/>
    <w:rsid w:val="00855A90"/>
    <w:rsid w:val="00866248"/>
    <w:rsid w:val="008842FF"/>
    <w:rsid w:val="008B511F"/>
    <w:rsid w:val="008B6637"/>
    <w:rsid w:val="008C4CE1"/>
    <w:rsid w:val="008C5739"/>
    <w:rsid w:val="008F73E7"/>
    <w:rsid w:val="009001CA"/>
    <w:rsid w:val="00904B71"/>
    <w:rsid w:val="00905864"/>
    <w:rsid w:val="00961512"/>
    <w:rsid w:val="00974D2C"/>
    <w:rsid w:val="009A3276"/>
    <w:rsid w:val="009F4259"/>
    <w:rsid w:val="009F4E31"/>
    <w:rsid w:val="00A05BC4"/>
    <w:rsid w:val="00A520F4"/>
    <w:rsid w:val="00A53596"/>
    <w:rsid w:val="00A73881"/>
    <w:rsid w:val="00A913A3"/>
    <w:rsid w:val="00AA02BB"/>
    <w:rsid w:val="00AA4A59"/>
    <w:rsid w:val="00AB1BEA"/>
    <w:rsid w:val="00AC49A6"/>
    <w:rsid w:val="00B15D44"/>
    <w:rsid w:val="00B64ABF"/>
    <w:rsid w:val="00B81131"/>
    <w:rsid w:val="00B91F2A"/>
    <w:rsid w:val="00C242E3"/>
    <w:rsid w:val="00C27782"/>
    <w:rsid w:val="00C32704"/>
    <w:rsid w:val="00C33AA4"/>
    <w:rsid w:val="00CB694C"/>
    <w:rsid w:val="00CE309C"/>
    <w:rsid w:val="00CF0881"/>
    <w:rsid w:val="00D0180E"/>
    <w:rsid w:val="00D2786C"/>
    <w:rsid w:val="00D67693"/>
    <w:rsid w:val="00DA0C65"/>
    <w:rsid w:val="00DB6E10"/>
    <w:rsid w:val="00DC0AAF"/>
    <w:rsid w:val="00DC72B9"/>
    <w:rsid w:val="00DE0A26"/>
    <w:rsid w:val="00DF2DB7"/>
    <w:rsid w:val="00DF5A55"/>
    <w:rsid w:val="00E03A3F"/>
    <w:rsid w:val="00E24E67"/>
    <w:rsid w:val="00E33939"/>
    <w:rsid w:val="00E41D52"/>
    <w:rsid w:val="00E437CF"/>
    <w:rsid w:val="00E86E3D"/>
    <w:rsid w:val="00EC2051"/>
    <w:rsid w:val="00ED008D"/>
    <w:rsid w:val="00EE45B5"/>
    <w:rsid w:val="00EE49A4"/>
    <w:rsid w:val="00F17FC5"/>
    <w:rsid w:val="00F335BA"/>
    <w:rsid w:val="00F33941"/>
    <w:rsid w:val="00FA2275"/>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1995</Words>
  <Characters>8659</Characters>
  <Application>Microsoft Office Word</Application>
  <DocSecurity>0</DocSecurity>
  <Lines>279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gemma.green@itseeze.com</cp:lastModifiedBy>
  <cp:revision>2</cp:revision>
  <cp:lastPrinted>2020-03-16T10:21:00Z</cp:lastPrinted>
  <dcterms:created xsi:type="dcterms:W3CDTF">2020-08-21T11:51:00Z</dcterms:created>
  <dcterms:modified xsi:type="dcterms:W3CDTF">2020-08-21T11:51:00Z</dcterms:modified>
</cp:coreProperties>
</file>